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“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Kelajak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soati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”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darsining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Oliy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ta’lim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muassasalari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uchun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mashg‘ulot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ssenariysi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 “21-oktabr</w:t>
      </w:r>
      <w:r w:rsidRPr="00573B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maqomi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berilgan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42A47" w:rsidRDefault="00B42A47">
      <w:pPr>
        <w:rPr>
          <w:lang w:val="en-US"/>
        </w:rPr>
      </w:pPr>
    </w:p>
    <w:p w:rsidR="00B42A47" w:rsidRPr="00D35F6A" w:rsidRDefault="00345CCA">
      <w:pPr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35F6A">
        <w:rPr>
          <w:rFonts w:asciiTheme="majorBidi" w:hAnsiTheme="majorBidi" w:cstheme="majorBidi"/>
          <w:b/>
          <w:bCs/>
          <w:sz w:val="28"/>
          <w:szCs w:val="28"/>
          <w:lang w:val="uz-Cyrl-UZ"/>
        </w:rPr>
        <w:t>Dars</w:t>
      </w:r>
      <w:proofErr w:type="spellStart"/>
      <w:r w:rsidR="00573BE1" w:rsidRPr="00D35F6A">
        <w:rPr>
          <w:rFonts w:asciiTheme="majorBidi" w:hAnsiTheme="majorBidi" w:cstheme="majorBidi"/>
          <w:b/>
          <w:bCs/>
          <w:sz w:val="28"/>
          <w:szCs w:val="28"/>
          <w:lang w:val="en-US"/>
        </w:rPr>
        <w:t>ning</w:t>
      </w:r>
      <w:proofErr w:type="spellEnd"/>
      <w:r w:rsidRPr="00D35F6A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r w:rsidR="00573BE1" w:rsidRPr="00D35F6A">
        <w:rPr>
          <w:rFonts w:asciiTheme="majorBidi" w:hAnsiTheme="majorBidi" w:cstheme="majorBidi"/>
          <w:b/>
          <w:bCs/>
          <w:sz w:val="28"/>
          <w:szCs w:val="28"/>
          <w:lang w:val="en-US"/>
        </w:rPr>
        <w:t>u</w:t>
      </w:r>
      <w:r w:rsidR="00573BE1" w:rsidRPr="00D35F6A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mumiy </w:t>
      </w:r>
      <w:r w:rsidRPr="00D35F6A">
        <w:rPr>
          <w:rFonts w:asciiTheme="majorBidi" w:hAnsiTheme="majorBidi" w:cstheme="majorBidi"/>
          <w:b/>
          <w:bCs/>
          <w:sz w:val="28"/>
          <w:szCs w:val="28"/>
          <w:lang w:val="uz-Cyrl-UZ"/>
        </w:rPr>
        <w:t>maqsadi</w:t>
      </w:r>
      <w:r w:rsidRPr="00D35F6A">
        <w:rPr>
          <w:rFonts w:asciiTheme="majorBidi" w:hAnsiTheme="majorBidi" w:cstheme="majorBidi"/>
          <w:sz w:val="28"/>
          <w:szCs w:val="28"/>
          <w:lang w:val="uz-Cyrl-UZ"/>
        </w:rPr>
        <w:t xml:space="preserve">: </w:t>
      </w:r>
    </w:p>
    <w:p w:rsidR="00B42A47" w:rsidRDefault="00345CCA" w:rsidP="00573BE1">
      <w:pPr>
        <w:ind w:firstLineChars="257" w:firstLine="722"/>
        <w:jc w:val="both"/>
        <w:rPr>
          <w:lang w:val="en-US"/>
        </w:rPr>
      </w:pPr>
      <w:r w:rsidRPr="00A102C6">
        <w:rPr>
          <w:rFonts w:asciiTheme="majorBidi" w:hAnsiTheme="majorBidi" w:cstheme="majorBidi"/>
          <w:b/>
          <w:bCs/>
          <w:sz w:val="28"/>
          <w:szCs w:val="28"/>
          <w:lang w:val="uz-Cyrl-UZ"/>
        </w:rPr>
        <w:t>Annotatsiya: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Latn-UZ"/>
        </w:rPr>
        <w:t>t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alabalarda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ona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tiliga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hurmat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asrash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rivojlantirish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borasida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ongli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yondashuvni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shakllantirishga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qaratilgan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. Unda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tilning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shaxsiy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hayot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kasbiy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muvaffaqiyat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jamiyat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taraqqiyotidagi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yoritiladi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buyuk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ajdodlarimizning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ilmiy-ma’rifiy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merosi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misolida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til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bilim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uyg‘unligining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ochib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beriladi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Interaktiv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savol-javoblar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tarixiy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shaxslar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hayoti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zamonaviy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yutuqlar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tahlili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orqali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o‘zbek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tilining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imkoniyatlarini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anglash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amaliyotda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qo‘llash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targ‘ib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etishga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rag‘batlantirish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ko‘zda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35F6A">
        <w:rPr>
          <w:rFonts w:asciiTheme="majorBidi" w:hAnsiTheme="majorBidi" w:cstheme="majorBidi"/>
          <w:sz w:val="28"/>
          <w:szCs w:val="28"/>
          <w:lang w:val="en-US"/>
        </w:rPr>
        <w:t>tutiladi</w:t>
      </w:r>
      <w:proofErr w:type="spellEnd"/>
      <w:r w:rsidR="00D35F6A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35F6A">
        <w:rPr>
          <w:rFonts w:asciiTheme="majorBidi" w:hAnsiTheme="majorBidi" w:cstheme="majorBidi"/>
          <w:sz w:val="28"/>
          <w:szCs w:val="28"/>
          <w:lang w:val="en-US"/>
        </w:rPr>
        <w:t>Natijada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davlat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tilining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kelajagi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har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bir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fuqaroning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mas’uliyatli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yondashuvi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chambarchas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bog‘liqligi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ta’kidlanadi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Aniq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</w:p>
    <w:p w:rsidR="00B42A47" w:rsidRDefault="00345CCA">
      <w:pPr>
        <w:pStyle w:val="aa"/>
        <w:numPr>
          <w:ilvl w:val="0"/>
          <w:numId w:val="1"/>
        </w:numPr>
        <w:spacing w:after="0"/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alabalarda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taraqqiyotidagi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"/>
        </w:numPr>
        <w:spacing w:after="0"/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"/>
        </w:numPr>
        <w:spacing w:after="0"/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D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yaratilayotgan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tasavvur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"/>
        </w:numPr>
        <w:spacing w:after="0"/>
        <w:ind w:left="9" w:firstLineChars="250"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o‘zlikni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mas’uliyatini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B42A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g‘oyalar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ta’minlovchi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boylikdir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fuqaroning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-fan,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ajdodlar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yetkazishda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jabhalarida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boyitib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miqyosda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taraqqiy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B42A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Darsdan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keyin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kutiladigan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natijalar</w:t>
      </w:r>
      <w:proofErr w:type="spellEnd"/>
    </w:p>
    <w:p w:rsidR="00B42A47" w:rsidRPr="00B60A4D" w:rsidRDefault="00345C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A4D">
        <w:rPr>
          <w:rFonts w:ascii="Times New Roman" w:hAnsi="Times New Roman" w:cs="Times New Roman"/>
          <w:b/>
          <w:bCs/>
          <w:sz w:val="28"/>
          <w:szCs w:val="28"/>
        </w:rPr>
        <w:t>Aqliy</w:t>
      </w:r>
      <w:proofErr w:type="spellEnd"/>
      <w:r w:rsidRPr="00B60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0A4D">
        <w:rPr>
          <w:rFonts w:ascii="Times New Roman" w:hAnsi="Times New Roman" w:cs="Times New Roman"/>
          <w:b/>
          <w:bCs/>
          <w:sz w:val="28"/>
          <w:szCs w:val="28"/>
        </w:rPr>
        <w:t>darajada</w:t>
      </w:r>
      <w:proofErr w:type="spellEnd"/>
      <w:r w:rsidRPr="00B60A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42A47" w:rsidRDefault="00345C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Konstitutsiya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“Davlat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o‘zlikni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maydonda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topishdagi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AB017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Hissiy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45CCA">
        <w:rPr>
          <w:rFonts w:ascii="Times New Roman" w:hAnsi="Times New Roman" w:cs="Times New Roman"/>
          <w:b/>
          <w:bCs/>
          <w:sz w:val="28"/>
          <w:szCs w:val="28"/>
        </w:rPr>
        <w:t>yondashuvda</w:t>
      </w:r>
      <w:proofErr w:type="spellEnd"/>
      <w:r w:rsidR="00345C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42A47" w:rsidRDefault="00345C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iftixor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mas’uliyat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mustahkamlanadi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miqyosda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ishtiyoq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“Til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resursi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g‘oyasini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qadriyat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Amaliy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ko‘nikmalarda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42A47" w:rsidRDefault="00345C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Yozma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og‘zaki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nutqda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uslubga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imlo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punktuatsiya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qoidalariga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to‘liq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2A47" w:rsidRDefault="00345C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sifatli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taqdimotlar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maqolalar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qismlarini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tayyorlash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malakasini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oshiradi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2A47" w:rsidRDefault="00345C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Yangi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atamalarni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>ni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Ijtimoiy-pedagogik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jihatdan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42A47" w:rsidRDefault="00345C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Guruhda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shakllanadi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motivatsiyasi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kuchayadi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taraqqiyotiga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ilmiy-hayotiy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Segoe UI Emoji" w:hAnsi="Segoe UI Emoji" w:cs="Segoe UI Emoji"/>
          <w:sz w:val="28"/>
          <w:szCs w:val="28"/>
        </w:rPr>
        <w:t>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>Metapredmet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yondashuv</w:t>
      </w:r>
      <w:proofErr w:type="spellEnd"/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fanlar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uzviy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bog‘lanadi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2A47" w:rsidRDefault="00345C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Filologiya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fonetika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leksika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grammatikani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Huquq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Pr="009A1B3D" w:rsidRDefault="00345C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</w:t>
      </w:r>
      <w:proofErr w:type="spellEnd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>menejment</w:t>
      </w:r>
      <w:proofErr w:type="spellEnd"/>
      <w:r w:rsidRPr="009A1B3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9A1B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B3D">
        <w:rPr>
          <w:rFonts w:ascii="Times New Roman" w:hAnsi="Times New Roman" w:cs="Times New Roman"/>
          <w:sz w:val="28"/>
          <w:szCs w:val="28"/>
          <w:lang w:val="en-US"/>
        </w:rPr>
        <w:t>tilnin</w:t>
      </w:r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>marketingdagi</w:t>
      </w:r>
      <w:proofErr w:type="spellEnd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1B3D" w:rsidRPr="009A1B3D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9A1B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platformalarda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Materiallar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to‘plami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42A47" w:rsidRDefault="00345C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me’yoriy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to‘plami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lingvistika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ma’ruzalar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intervyular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tilshunos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olimlar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ijodkorlar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42A47" w:rsidRDefault="00345C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testlar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case-study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Taqdimot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infografikalar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2A47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Segoe UI Emoji" w:hAnsi="Segoe UI Emoji" w:cs="Segoe UI Emoji"/>
          <w:sz w:val="28"/>
          <w:szCs w:val="28"/>
        </w:rPr>
        <w:t>🧩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tuzilishi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1-qism.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Motivatsion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Talabalarga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maydondagi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“Davlat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kimning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2-qism.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</w:p>
    <w:p w:rsidR="00B42A47" w:rsidRDefault="00345C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taraqqiyoti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Guruhlar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g‘oyasini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3-qism.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xulosani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“Til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poydevoridir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”. 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majburiyatini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B42A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Kutilayotgan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natijalar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42A47" w:rsidRDefault="00345CCA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taraqqiyotidagi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yaratilayotgan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tasavvur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boyitish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mas’uliyatini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tashabbus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ko‘rsatishga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intiladilar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nufuzini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g‘oyalar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ko‘nikmasiga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4. Mashg‘ulot davomiyligi: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daqiqa.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- Dastlabki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 daqiqa</w:t>
      </w:r>
      <w:r>
        <w:rPr>
          <w:rFonts w:ascii="Times New Roman" w:hAnsi="Times New Roman" w:cs="Times New Roman"/>
          <w:sz w:val="28"/>
          <w:szCs w:val="28"/>
          <w:lang w:val="uz-Cyrl-UZ"/>
        </w:rPr>
        <w:t>da mavzuning siyosiy-ijtimoiy ahamiyati, Davlat rahbari tomonidan ayni mavzuga oid amalga oshirilayotgan sa’y-harakatlar bayon etiladi (taqdimot).  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Videorolik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ko‘rgazmali vositalar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tarqatma materiallar,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intervyu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daqiqa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daqiqa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mashg‘ulot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ishtirokchilari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savol-javoblar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o‘tkaziladi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Hafta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hikmati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Mashg‘ulot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Kerakli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materiallar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42A47" w:rsidRDefault="00345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Ssenariy,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videomateriallar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interfaol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taqdimot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2A47" w:rsidRDefault="00345C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mashg‘uloti</w:t>
      </w:r>
      <w:proofErr w:type="spellEnd"/>
    </w:p>
    <w:p w:rsidR="00B42A47" w:rsidRDefault="00345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E’tiboringizni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monitorga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qaratishingizni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so‘rayman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42A47" w:rsidRDefault="00345C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Segoe UI Emoji" w:hAnsi="Segoe UI Emoji" w:cs="Segoe UI Emoji"/>
          <w:sz w:val="28"/>
          <w:szCs w:val="28"/>
        </w:rPr>
        <w:t>🎬</w:t>
      </w:r>
      <w:hyperlink r:id="rId7" w:history="1"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Videorolik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namoyish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etiladi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</w:hyperlink>
    </w:p>
    <w:p w:rsidR="00B42A47" w:rsidRDefault="00345CC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qism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. “Davlat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millatning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ruhi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iftixori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”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Hurmatli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ertangi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kelajagimizning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tayanchi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uchrashuvimizning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hayotimizdagi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beqiyos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anglashdir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Til –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shunchaki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so‘zlar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to‘plami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emas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xalqning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ruhi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xotirasi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merosining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ko‘zgusidir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kimligi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belgilovchi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boylikdir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Ammo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qilyapsizmi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qilyaptimi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qonuniy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talab,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birlashtiruvchi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ramzi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yuzini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ko‘rsatadigan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yorqin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nishonadir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globallashuv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Yangi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tillilik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mavqeini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barchamizdan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ongli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harakatni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saqlashimiz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talablariga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moslashtirib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-fan,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diplomatiya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aylantirishimiz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auditoriy</w:t>
      </w:r>
      <w:r w:rsidR="00E96C27">
        <w:rPr>
          <w:rFonts w:ascii="Times New Roman" w:hAnsi="Times New Roman" w:cs="Times New Roman"/>
          <w:sz w:val="28"/>
          <w:szCs w:val="28"/>
          <w:lang w:val="en-US"/>
        </w:rPr>
        <w:t>ag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C27">
        <w:rPr>
          <w:rFonts w:ascii="Times New Roman" w:hAnsi="Times New Roman" w:cs="Times New Roman"/>
          <w:sz w:val="28"/>
          <w:szCs w:val="28"/>
          <w:lang w:val="en-US"/>
        </w:rPr>
        <w:t>tasodifan</w:t>
      </w:r>
      <w:proofErr w:type="spellEnd"/>
      <w:r w:rsidRPr="00E96C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6C27" w:rsidRPr="00E96C27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="00E96C27" w:rsidRPr="00E96C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C27">
        <w:rPr>
          <w:rFonts w:ascii="Times New Roman" w:hAnsi="Times New Roman" w:cs="Times New Roman"/>
          <w:sz w:val="28"/>
          <w:szCs w:val="28"/>
          <w:lang w:val="en-US"/>
        </w:rPr>
        <w:t>emassiz</w:t>
      </w:r>
      <w:proofErr w:type="spellEnd"/>
      <w:r w:rsidRPr="00E96C2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tilingizning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elchisi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ertangi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belgilovchi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matnimiz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atamamiz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qadr-qimmati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boyligiga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qo‘shilgan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hissadir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yutuqni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mustahkamlash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burchimiz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Keling,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kashf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qudratini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boyitish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izlaymiz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Til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qalbi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Qalbini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bo‘lmaydi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42A47" w:rsidRDefault="00345CCA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2640"/>
            <wp:effectExtent l="0" t="0" r="3175" b="0"/>
            <wp:docPr id="1" name="Picture 1" descr="21-oktabr — O'zbek tili bayrami kuni / O'zbek tilini o'rganayotgan turli  millat vakillar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1-oktabr — O'zbek tili bayrami kuni / O'zbek tilini o'rganayotgan turli  millat vakillar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47" w:rsidRDefault="00345C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Videorolik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namoyish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etiladi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</w:hyperlink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Endi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qilmoqchiman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mukammal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bilish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undan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to‘g‘ri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sizning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kelajakdagi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muvaffaqiyatingizga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qanchalik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hissa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qo‘shadi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 xml:space="preserve">, deb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o‘ylaysiz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?”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>javob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en-US"/>
        </w:rPr>
        <w:t>).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Til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asrab-avaylaydigan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fikrlaydi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his-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tuyg‘ularini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yo‘qolsa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asta-sekin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yo‘qoladi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mustaqilligi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saqlab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yetkazish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kafolatidir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jamiyatning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sohalarida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birdamlik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94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476D">
        <w:rPr>
          <w:rFonts w:ascii="Times New Roman" w:hAnsi="Times New Roman" w:cs="Times New Roman"/>
          <w:sz w:val="28"/>
          <w:szCs w:val="28"/>
          <w:lang w:val="en-US"/>
        </w:rPr>
        <w:t>milliylikni</w:t>
      </w:r>
      <w:proofErr w:type="spellEnd"/>
      <w:r w:rsidR="00294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ta’minlovchi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yagona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poydevordir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qonunlar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fan,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OAV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diplomatik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siyosiy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qarashlarini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shakllantiradi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shakllanishida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beqiyos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Til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tafakkuri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kengayadi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qadriyatlarga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hurmat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shakllanadi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ma’naviy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boyiydi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Ayniqsa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maqomiga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jamiyatda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himoyaga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borishini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Demak,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mustahkamlovchi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tanituvchi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ramzdir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Hurmatli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huquqiy-ma’muriy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iftixori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ajralmas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1989-yil 21-oktabrda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belgilandi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hujjat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anglashida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sari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intilishida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1991-yil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mustahkamlanib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1992-yilgi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Konstitutsiyasining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4-moddasida: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deb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mustahkamlab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qo‘yildi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3BE1">
        <w:rPr>
          <w:rFonts w:ascii="Times New Roman" w:hAnsi="Times New Roman" w:cs="Times New Roman"/>
          <w:sz w:val="28"/>
          <w:szCs w:val="28"/>
          <w:lang w:val="uz-Latn-UZ"/>
        </w:rPr>
        <w:t xml:space="preserve">Davlat tili maqomi tilning nafaqat rasmiy hujjatlar va boshqaruv jarayonida qo‘llanishini, balki ta’lim, ilm-fan, madaniyat, ommaviy axborot vositalarida keng ishlatilishini ham kafolatlaydi.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lug‘at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me’yorlari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grammatik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Ona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qadriyatlarini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anglashiga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milliondan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ortiq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 w:rsidRPr="00B6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Pr="00B6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B60D46">
        <w:rPr>
          <w:rFonts w:ascii="Times New Roman" w:hAnsi="Times New Roman" w:cs="Times New Roman"/>
          <w:sz w:val="28"/>
          <w:szCs w:val="28"/>
          <w:lang w:val="uz-Latn-UZ"/>
        </w:rPr>
        <w:t>si</w:t>
      </w:r>
      <w:r w:rsidRPr="00B6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sz w:val="28"/>
          <w:szCs w:val="28"/>
          <w:lang w:val="en-US"/>
        </w:rPr>
        <w:t>bo‘</w:t>
      </w:r>
      <w:r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mamlakatlarida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o‘rganilmoqda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miqyosda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integratsiyalashuvi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ko‘lamli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borilmoqda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hodisa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belgilovchi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qarordir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uz-Latn-UZ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qism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. “Ona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tilimiz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ajdodlar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merosi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kelajak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poydevori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”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uz-Latn-UZ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Aziz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Ko‘zlaringizni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yumib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lahza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o‘tmishga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ota-bobolarimizning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san’at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gullab-yashnagan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davrlariga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sayohat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qilaylik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zaminning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daholari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ko‘tarish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qoldirgan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bebaho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suhbatlashamiz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Alisher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ulug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mutafakkir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Muhokamat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ul-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lug‘atayn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qudratini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isbotlab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go‘zalligini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yorqin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ko‘rsatdi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e’tibori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hikmatli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“Odam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hayvonlardan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imtiyozlidir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.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Uning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tili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orqali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boshqa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odamlardan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afzalligi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bilinadi</w:t>
      </w:r>
      <w:proofErr w:type="spellEnd"/>
      <w:r w:rsidRPr="00B60D4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Til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shuncha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sharafi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nutqning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qurolidir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. Agar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nutq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noma’qul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bo‘lib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chiqsa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ofatidir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”.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uz-Latn-UZ"/>
        </w:rPr>
        <w:t xml:space="preserve"> 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Zahiriddin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Muhammad Bobur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sarkarda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Boburnoma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voqealarni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abadiylikka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muhrladi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Bobur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lug‘ati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qudratini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Ogahiy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60D46">
        <w:rPr>
          <w:rFonts w:ascii="Times New Roman" w:hAnsi="Times New Roman" w:cs="Times New Roman"/>
          <w:sz w:val="28"/>
          <w:szCs w:val="28"/>
          <w:lang w:val="en-US"/>
        </w:rPr>
        <w:t xml:space="preserve">XIX </w:t>
      </w:r>
      <w:proofErr w:type="spellStart"/>
      <w:r w:rsidRPr="00B60D46">
        <w:rPr>
          <w:rFonts w:ascii="Times New Roman" w:hAnsi="Times New Roman" w:cs="Times New Roman"/>
          <w:sz w:val="28"/>
          <w:szCs w:val="28"/>
          <w:lang w:val="en-US"/>
        </w:rPr>
        <w:t>asrning</w:t>
      </w:r>
      <w:proofErr w:type="spellEnd"/>
      <w:r w:rsidRPr="00B6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9E1">
        <w:rPr>
          <w:rFonts w:ascii="Times New Roman" w:hAnsi="Times New Roman" w:cs="Times New Roman"/>
          <w:sz w:val="28"/>
          <w:szCs w:val="28"/>
          <w:lang w:val="en-US"/>
        </w:rPr>
        <w:t>taniqli</w:t>
      </w:r>
      <w:proofErr w:type="spellEnd"/>
      <w:r w:rsidR="0066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0D46">
        <w:rPr>
          <w:rFonts w:ascii="Times New Roman" w:hAnsi="Times New Roman" w:cs="Times New Roman"/>
          <w:sz w:val="28"/>
          <w:szCs w:val="28"/>
          <w:lang w:val="uz-Latn-UZ"/>
        </w:rPr>
        <w:t>shoir</w:t>
      </w:r>
      <w:r w:rsidR="006649E1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Pr="00B60D46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Pr="00B6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tarjimon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tillaridagi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ilmiy-badiiy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o‘girdi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diplomatik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salohiyatini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yuksaltirishda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Cho‘lpon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D903E3">
        <w:rPr>
          <w:rFonts w:ascii="Times New Roman" w:hAnsi="Times New Roman" w:cs="Times New Roman"/>
          <w:sz w:val="28"/>
          <w:szCs w:val="28"/>
          <w:lang w:val="en-US"/>
        </w:rPr>
        <w:t xml:space="preserve">XX </w:t>
      </w:r>
      <w:proofErr w:type="spellStart"/>
      <w:r w:rsidRPr="00D903E3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r w:rsidRPr="00D90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03E3">
        <w:rPr>
          <w:rFonts w:ascii="Times New Roman" w:hAnsi="Times New Roman" w:cs="Times New Roman"/>
          <w:sz w:val="28"/>
          <w:szCs w:val="28"/>
          <w:lang w:val="en-US"/>
        </w:rPr>
        <w:t>boshidagi</w:t>
      </w:r>
      <w:proofErr w:type="spellEnd"/>
      <w:r w:rsidRPr="00D90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03E3">
        <w:rPr>
          <w:rFonts w:ascii="Times New Roman" w:hAnsi="Times New Roman" w:cs="Times New Roman"/>
          <w:sz w:val="28"/>
          <w:szCs w:val="28"/>
          <w:lang w:val="en-US"/>
        </w:rPr>
        <w:t>ma’rifatparvar</w:t>
      </w:r>
      <w:proofErr w:type="spellEnd"/>
      <w:r w:rsidRPr="00D90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03E3">
        <w:rPr>
          <w:rFonts w:ascii="Times New Roman" w:hAnsi="Times New Roman" w:cs="Times New Roman"/>
          <w:sz w:val="28"/>
          <w:szCs w:val="28"/>
          <w:lang w:val="en-US"/>
        </w:rPr>
        <w:t>yozuvchi</w:t>
      </w:r>
      <w:proofErr w:type="spellEnd"/>
      <w:r w:rsidRPr="00D90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03E3">
        <w:rPr>
          <w:rFonts w:ascii="Times New Roman" w:hAnsi="Times New Roman" w:cs="Times New Roman"/>
          <w:sz w:val="28"/>
          <w:szCs w:val="28"/>
          <w:lang w:val="uz-Latn-UZ"/>
        </w:rPr>
        <w:t>jadid adabiyoti namoyandasi,</w:t>
      </w:r>
      <w:r w:rsidR="00C01A29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adib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ozodlik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erkinlik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timsoliga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aylanishida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o‘ynadi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Cho‘lponning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she’rlari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Aziz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yuksaltirish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bebaho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boyligimiz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uyg‘onish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IX–XII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Renessansi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XIV–XV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Temuriylar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-fan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yuksalgan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qo‘limizda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miqyosida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yuksaltiradigan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Uchinchi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Renessans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bor.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sevgan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abadiy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Endi,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e’tibor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ber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sizlarga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shunday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savol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z-Latn-UZ"/>
        </w:rPr>
        <w:t>lar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murojaat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qilmoqchiman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Sizningcha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Uchinchi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Renessansni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kimlar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quramiz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Bu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ulug‘vor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marraga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yetishda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aynan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sizning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bizning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vazifamiz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nimalardan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iborat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?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).</w:t>
      </w: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qism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“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Til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siz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Latn-UZ"/>
        </w:rPr>
        <w:t>h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ayotingizni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o‘zgartiradigan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beshta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savol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Endi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fikrlaringiz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o‘rtoqlashishga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almashishga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chorlayman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1. Agar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kun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uyg‘onib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tilingizni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unutib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qo‘ysangiz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hayotingizda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o‘zgar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z-Latn-UZ"/>
        </w:rPr>
        <w:t>g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z-Latn-UZ"/>
        </w:rPr>
        <w:t>n bo‘lar 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di? Bu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ta’sir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?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)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2. Ona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bo‘lmasa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o‘zligini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saqlab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qoladi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deb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o‘ylaysiz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Sizningcha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jihati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?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)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3. Ona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tilidan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faqat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muloqot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kifoyami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-fan,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adabiyot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texnologiya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boshqaruvida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kerakmi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Nega?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)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fikringizni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yetkazishda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ko‘proq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ishonasiz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so‘z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boyligingizgami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hissiyotlaringizgami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Tanlovingiz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sababini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tushuntirib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bera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olasizmi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)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5. Agar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100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yil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keyingi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avlodga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tilimiz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atigi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bitta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maslahat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qoldirish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imkoniga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ega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bo‘lsangiz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edingiz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nega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aynan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shu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maslahatni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z-Latn-UZ"/>
        </w:rPr>
        <w:t>ber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bo‘lardingiz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)</w:t>
      </w: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E’tiboringizni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monitorga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qaratishingizni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so‘rayman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!</w:t>
      </w: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Videorolik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namoyish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etiladi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</w:hyperlink>
    </w:p>
    <w:p w:rsidR="00B42A47" w:rsidRDefault="00B42A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</w:pPr>
    </w:p>
    <w:p w:rsidR="00B42A47" w:rsidRDefault="00B42A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</w:pP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lastRenderedPageBreak/>
        <w:t xml:space="preserve">IV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qism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. “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O‘zbek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davlat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haqidagi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fikrlar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”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yuksaltirishga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qo‘shayotgan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yurtdoshlarimizning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so‘zlariga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quloq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solaylik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Pr="00A07711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Qozoqboy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Yo‘ldoshev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adabiyotshunos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olim, </w:t>
      </w:r>
      <w:r>
        <w:rPr>
          <w:rFonts w:ascii="Times New Roman" w:hAnsi="Times New Roman" w:cs="Times New Roman"/>
          <w:sz w:val="28"/>
          <w:szCs w:val="28"/>
          <w:lang w:val="uz-Latn-UZ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edagogika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doktori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professor.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Qozoqboy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Yo‘ldoshev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yetakchiligida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maktab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izdoshlari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bosqichlarida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07711">
        <w:rPr>
          <w:rFonts w:ascii="Times New Roman" w:hAnsi="Times New Roman" w:cs="Times New Roman"/>
          <w:sz w:val="28"/>
          <w:szCs w:val="28"/>
          <w:lang w:val="en-US"/>
        </w:rPr>
        <w:t>qitish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samarasini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izlanishlar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borishda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ishtirok</w:t>
      </w:r>
      <w:r w:rsidR="00A07711" w:rsidRPr="00A077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711">
        <w:rPr>
          <w:rFonts w:ascii="Times New Roman" w:hAnsi="Times New Roman" w:cs="Times New Roman"/>
          <w:sz w:val="28"/>
          <w:szCs w:val="28"/>
          <w:lang w:val="uz-Latn-UZ"/>
        </w:rPr>
        <w:t xml:space="preserve">bo‘yicha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uz-Latn-UZ"/>
        </w:rPr>
        <w:t xml:space="preserve">a sohasida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izlanishlar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711">
        <w:rPr>
          <w:rFonts w:ascii="Times New Roman" w:hAnsi="Times New Roman" w:cs="Times New Roman"/>
          <w:sz w:val="28"/>
          <w:szCs w:val="28"/>
          <w:lang w:val="en-US"/>
        </w:rPr>
        <w:t>borishmoqda</w:t>
      </w:r>
      <w:proofErr w:type="spellEnd"/>
      <w:r w:rsidRPr="00A077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2A47" w:rsidRDefault="00B42A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E’tiboringizni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monitorga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qaratishingizni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so‘rayman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Videorolik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namoyish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etiladi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</w:hyperlink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(Kun.uz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saytining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Olimlar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</w:t>
      </w:r>
      <w:r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‘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zbek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rivoji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fikrda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nomli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videorolikdagi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Qozoq</w:t>
      </w:r>
      <w:r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b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oy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Yo‘ldoshev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so‘zlari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qo‘yib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beriladi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Omonulla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Madayev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xalq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ta’limining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fidoyi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ustozlaridan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Filologiya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nomzodi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umrini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bag‘ishlagan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O‘qituvchilik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daqiqasida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shogirdlariga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4565">
        <w:rPr>
          <w:rFonts w:ascii="Times New Roman" w:hAnsi="Times New Roman" w:cs="Times New Roman"/>
          <w:sz w:val="28"/>
          <w:szCs w:val="28"/>
          <w:lang w:val="en-US"/>
        </w:rPr>
        <w:t>grammatik</w:t>
      </w:r>
      <w:proofErr w:type="spellEnd"/>
      <w:r w:rsidRPr="006E45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4565">
        <w:rPr>
          <w:rFonts w:ascii="Times New Roman" w:hAnsi="Times New Roman" w:cs="Times New Roman"/>
          <w:sz w:val="28"/>
          <w:szCs w:val="28"/>
          <w:lang w:val="en-US"/>
        </w:rPr>
        <w:t>qoidalarni</w:t>
      </w:r>
      <w:proofErr w:type="spellEnd"/>
      <w:r w:rsidRPr="006E456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ruhini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tushuntirishga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intildi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Omonulla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qadr-qimmati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Yaqin-yaqingacha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aytganlarimiz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qirqib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tashlanardi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.”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yaqin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bosimlar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qolganini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muhabbat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sadoqat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so‘nmaganini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yaqqol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shogirdlarini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epos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yod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undab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qalbiga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iftixor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tuyg‘usini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singdirgan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Omonulla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Madayevning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yuzlab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shogirdlarining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yutuqlari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mehnatlaridir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sizlarga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murojaat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qilaman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Ona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qadriyatlarni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asrab-avaylash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yo‘lida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fidoyilik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ko‘rsatgan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yana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lastRenderedPageBreak/>
        <w:t>shaxslarni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bilasiz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Sizningcha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muvaffaqiyati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siri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nimada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bilimdami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qat’iyatdamı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yurakdan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mehnatlaridami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?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).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V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qism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. </w:t>
      </w:r>
      <w:r w:rsidR="008D687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uz-Latn-UZ"/>
        </w:rPr>
        <w:t>K</w:t>
      </w:r>
      <w:r w:rsidRPr="003F49B3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uz-Latn-UZ"/>
        </w:rPr>
        <w:t>asbiy va ijtimoiy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ko‘nikmalar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zamonaviy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hayot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kaliti</w:t>
      </w:r>
      <w:proofErr w:type="spellEnd"/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muvaffaqiyatga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erishish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chambarchas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Ayniqsa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hard skill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soft skill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kelajakdagi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hayotingizda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Avvalo,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aniqlashtirib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94960" cy="3093720"/>
            <wp:effectExtent l="133350" t="114300" r="148590" b="87630"/>
            <wp:docPr id="2" name="Picture 2" descr="C:\Users\User\Videos\Captures\Главная — Canva и еще 9 страниц — Личный_ Microsoft​ Edge 05.08.2025 14_29_39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Videos\Captures\Главная — Canva и еще 9 страниц — Личный_ Microsoft​ Edge 05.08.2025 14_29_39 (2)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29000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o‘zlashtiriladigan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aniq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o‘lchanadigan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texnik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nazariy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bilim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malakalar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maktabda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kollejda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universitetda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kurslarida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hayotingizda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keltiradi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Avvalo,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tanlashingizda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yurtiga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kirishingizda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topishingizda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Ammo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yetarlimi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Endi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gaplashamiz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―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fazilatlari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ijtimoiy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muloqot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muomala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madaniyatiga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qobiliyatlari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Keling,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tashlaymiz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Oliy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yurtiga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kirish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fanlarni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bilishingiz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imtihonlardagi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hayajonni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yengish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vaqtni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Ishga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kirish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jarayonida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ajratib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Dunyoning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nufuzli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muassasalari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Garvard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Stenford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Karnegi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Mellon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universitetlari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ko‘rsatadiki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muvaffaqiyatning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85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foizi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aynan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foizi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bog‘liq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tadbirkor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Ilon Mask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Odamlar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ko‘nikmalarni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yaxshi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o‘rganishadi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, ammo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ularni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yetakchiga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aylantiradi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.”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Aziz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sizga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topib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sizni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ishda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ushlab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turadi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Endi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sizlarga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savol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murojaat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qilaman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Sizda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bor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? Qanday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ko‘nikmalarni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kerak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deb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o‘ylaysiz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(Bir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talabaning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fikrlari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eshitiladi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).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Professor-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toifasini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uyg‘un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portfolio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vositadir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Portfolio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aytganda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portfolio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erishgan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yutuqlaringiz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ishlaringiz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ko‘nikmalaringiz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ijodiy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ishlaringiz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to‘plami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ko‘rgazmangiz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pasportingiz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deyish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Partfolioda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quyidagilar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etishi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42A47" w:rsidRDefault="00345CCA">
      <w:pPr>
        <w:numPr>
          <w:ilvl w:val="0"/>
          <w:numId w:val="15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d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arsda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prezentatsiyalar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grafikalar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B42A47" w:rsidRDefault="00345CCA">
      <w:pPr>
        <w:numPr>
          <w:ilvl w:val="0"/>
          <w:numId w:val="15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limpiada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sportdagi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yutuqlaringiz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42A47" w:rsidRDefault="00345CCA">
      <w:pPr>
        <w:numPr>
          <w:ilvl w:val="0"/>
          <w:numId w:val="15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lastRenderedPageBreak/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rasm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tarjima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B42A47" w:rsidRDefault="00345CCA">
      <w:pPr>
        <w:numPr>
          <w:ilvl w:val="0"/>
          <w:numId w:val="15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ivojlanayotgan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kuzatuvlar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do‘stlaringiz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fikrlaringiz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qilganingiz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42A47" w:rsidRDefault="00345CC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Portfolio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hisoblanadi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B42A47" w:rsidRDefault="00345CCA">
      <w:pPr>
        <w:numPr>
          <w:ilvl w:val="0"/>
          <w:numId w:val="16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O‘zingizni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tahlil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qilishga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qiziqaman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kuchliman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?”</w:t>
      </w:r>
    </w:p>
    <w:p w:rsidR="00B42A47" w:rsidRDefault="00345CCA">
      <w:pPr>
        <w:numPr>
          <w:ilvl w:val="0"/>
          <w:numId w:val="16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Qattiq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hujjatlashtiradi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malaka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6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Yumshoq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ko‘nikmalarning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o‘sishini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ko‘rsatadi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muomala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qilganingiz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6"/>
        </w:numPr>
        <w:tabs>
          <w:tab w:val="clear" w:pos="72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Motivatsiya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beradi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o‘sishingizni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ko‘rgan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sayin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intilasiz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tavsiyalarni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o‘tmoqchiman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2A47" w:rsidRDefault="00345CC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Har oy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oxirida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ajrating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“Bu oy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erishdim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?”, “Qanday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qildim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yutug‘ingizni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e’tibordan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qoldirmang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yutuqlarga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ochadi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42A47" w:rsidRDefault="00345CCA">
      <w:pPr>
        <w:pStyle w:val="a7"/>
        <w:spacing w:before="0" w:beforeAutospacing="0" w:after="0" w:afterAutospacing="0" w:line="360" w:lineRule="auto"/>
        <w:ind w:firstLine="709"/>
        <w:jc w:val="center"/>
        <w:rPr>
          <w:color w:val="0070C0"/>
          <w:sz w:val="28"/>
          <w:szCs w:val="28"/>
          <w:u w:val="single"/>
          <w:lang w:val="en-US"/>
        </w:rPr>
      </w:pPr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 xml:space="preserve">VI </w:t>
      </w:r>
      <w:proofErr w:type="spellStart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>qism</w:t>
      </w:r>
      <w:proofErr w:type="spellEnd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 xml:space="preserve">. “Davlat </w:t>
      </w:r>
      <w:proofErr w:type="spellStart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>tilining</w:t>
      </w:r>
      <w:proofErr w:type="spellEnd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>kelajagi</w:t>
      </w:r>
      <w:proofErr w:type="spellEnd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>bizning</w:t>
      </w:r>
      <w:proofErr w:type="spellEnd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>qo‘limizda</w:t>
      </w:r>
      <w:proofErr w:type="spellEnd"/>
      <w:r>
        <w:rPr>
          <w:rStyle w:val="a4"/>
          <w:rFonts w:eastAsiaTheme="majorEastAsia"/>
          <w:color w:val="0070C0"/>
          <w:sz w:val="28"/>
          <w:szCs w:val="28"/>
          <w:u w:val="single"/>
          <w:lang w:val="en-US"/>
        </w:rPr>
        <w:t>”</w:t>
      </w:r>
    </w:p>
    <w:p w:rsidR="00B42A47" w:rsidRDefault="00345CC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Style w:val="a4"/>
          <w:rFonts w:eastAsiaTheme="majorEastAsia"/>
          <w:sz w:val="28"/>
          <w:szCs w:val="28"/>
          <w:lang w:val="en-US"/>
        </w:rPr>
        <w:t>Professor-</w:t>
      </w:r>
      <w:proofErr w:type="spellStart"/>
      <w:r>
        <w:rPr>
          <w:rStyle w:val="a4"/>
          <w:rFonts w:eastAsiaTheme="majorEastAsia"/>
          <w:sz w:val="28"/>
          <w:szCs w:val="28"/>
          <w:lang w:val="en-US"/>
        </w:rPr>
        <w:t>o‘qituvchi</w:t>
      </w:r>
      <w:proofErr w:type="spellEnd"/>
      <w:r>
        <w:rPr>
          <w:rStyle w:val="a4"/>
          <w:rFonts w:eastAsiaTheme="majorEastAsia"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Aziz </w:t>
      </w:r>
      <w:proofErr w:type="spellStart"/>
      <w:r>
        <w:rPr>
          <w:sz w:val="28"/>
          <w:szCs w:val="28"/>
          <w:lang w:val="en-US"/>
        </w:rPr>
        <w:t>talabalar</w:t>
      </w:r>
      <w:proofErr w:type="spellEnd"/>
      <w:r>
        <w:rPr>
          <w:sz w:val="28"/>
          <w:szCs w:val="28"/>
          <w:lang w:val="en-US"/>
        </w:rPr>
        <w:t xml:space="preserve">! </w:t>
      </w:r>
      <w:proofErr w:type="spell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suhbatimiz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davomida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o‘zbek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tarixi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davlat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maqomi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millat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hayotidagi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buyuk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shaxslarning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haqidagi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fikrlarini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muhokama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qildik</w:t>
      </w:r>
      <w:proofErr w:type="spellEnd"/>
      <w:r>
        <w:rPr>
          <w:sz w:val="28"/>
          <w:szCs w:val="28"/>
          <w:lang w:val="en-US"/>
        </w:rPr>
        <w:t xml:space="preserve">. Endi </w:t>
      </w:r>
      <w:proofErr w:type="spellStart"/>
      <w:r>
        <w:rPr>
          <w:sz w:val="28"/>
          <w:szCs w:val="28"/>
          <w:lang w:val="en-US"/>
        </w:rPr>
        <w:t>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kelajakka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qaraylik</w:t>
      </w:r>
      <w:proofErr w:type="spellEnd"/>
      <w:r>
        <w:rPr>
          <w:sz w:val="28"/>
          <w:szCs w:val="28"/>
          <w:lang w:val="en-US"/>
        </w:rPr>
        <w:t xml:space="preserve">. Davlat </w:t>
      </w:r>
      <w:proofErr w:type="spellStart"/>
      <w:r>
        <w:rPr>
          <w:sz w:val="28"/>
          <w:szCs w:val="28"/>
          <w:lang w:val="en-US"/>
        </w:rPr>
        <w:t>tilining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rivojlanishi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faqat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hukumat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tilshunos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emas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balki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ongli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fuqaroning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ayniqsa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yoshlarning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qo‘li</w:t>
      </w:r>
      <w:proofErr w:type="spellEnd"/>
      <w:r>
        <w:rPr>
          <w:sz w:val="28"/>
          <w:szCs w:val="28"/>
          <w:lang w:val="uz-Latn-UZ"/>
        </w:rPr>
        <w:t>ngiz</w:t>
      </w:r>
      <w:r>
        <w:rPr>
          <w:sz w:val="28"/>
          <w:szCs w:val="28"/>
          <w:lang w:val="en-US"/>
        </w:rPr>
        <w:t>da.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taraqqiyoti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sha’ni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masalalardan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avvalo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hayotimizdagi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harakatlarimizga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yo‘nalishda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bo‘lishimiz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Birinchidan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madaniyatiga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rioya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yozishmada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imlo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uslub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qoidalariga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qat’iy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jumlalarni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ravon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so‘zbozlikdan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qochish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obro‘sini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tarmoqlarda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savodli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shevaga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qo‘pol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so‘zlashuvga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berilmasdan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 xml:space="preserve">. 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ziyoli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yoshning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o‘zimizga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hurmatdir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Ikkinchidan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-fan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sohalarida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tilidan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darsliklar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qo‘llanmalarni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-fan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atamalarini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tarjima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qo‘shamiz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san’at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-fanning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ifoda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vositasiga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demakdir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Uchinchidan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tilni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targ‘ib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tadbirlar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uchrashuvlar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sahnalari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forumlarda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qatnashish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miqyosda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Shuningdek,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tashabbuslarini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qo‘llab-quvvatlash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maydondagi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nufuzini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oshirishimiz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sizlardan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so‘rayman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tahdid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Latn-UZ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alaba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yo‘lida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qilishingiz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Unutmang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Til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yuragi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ruhidir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asrab-avaylash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boyitish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yetkazish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barchamizning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vazifamizdir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Agar biz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sevib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jabhalarida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abadiy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Kun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hikmati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42A47" w:rsidRDefault="00345CC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Tilini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boyitgan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inson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qalbini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boyitadi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qalbini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boyitgan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inson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butun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dunyoni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yoritadi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Latn-UZ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Professor-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Aziz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Til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o‘zligimizning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71BB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2471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71BB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2471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71BB">
        <w:rPr>
          <w:rFonts w:ascii="Times New Roman" w:hAnsi="Times New Roman" w:cs="Times New Roman"/>
          <w:sz w:val="28"/>
          <w:szCs w:val="28"/>
          <w:lang w:val="en-US"/>
        </w:rPr>
        <w:t>ildizi</w:t>
      </w:r>
      <w:proofErr w:type="spellEnd"/>
      <w:r w:rsidRPr="002471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bir-birimizga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bog‘laydi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kelajagimizni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tutashtiradi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boyitsak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rivojlantirsak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biz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qiyofamizni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asraymiz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Shuni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unutmang</w:t>
      </w:r>
      <w:proofErr w:type="spellEnd"/>
      <w:r>
        <w:rPr>
          <w:rFonts w:ascii="Times New Roman" w:hAnsi="Times New Roman" w:cs="Times New Roman"/>
          <w:sz w:val="28"/>
          <w:szCs w:val="28"/>
          <w:lang w:val="uz-Latn-UZ"/>
        </w:rPr>
        <w:t>ki,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savodli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jumla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talaffuz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yaratilgan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tilimizning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kelajagi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sari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qo‘yilgan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qadamdir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Bugundan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xazinasi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sevish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shunchaki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avlodlar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oldidagi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mas’uliyatimizdir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2A47" w:rsidRDefault="00345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yashasa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yashaydi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42A47" w:rsidRDefault="00B42A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sectPr w:rsidR="00B4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DB7" w:rsidRDefault="003D7DB7">
      <w:pPr>
        <w:spacing w:line="240" w:lineRule="auto"/>
      </w:pPr>
      <w:r>
        <w:separator/>
      </w:r>
    </w:p>
  </w:endnote>
  <w:endnote w:type="continuationSeparator" w:id="0">
    <w:p w:rsidR="003D7DB7" w:rsidRDefault="003D7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DB7" w:rsidRDefault="003D7DB7">
      <w:pPr>
        <w:spacing w:after="0"/>
      </w:pPr>
      <w:r>
        <w:separator/>
      </w:r>
    </w:p>
  </w:footnote>
  <w:footnote w:type="continuationSeparator" w:id="0">
    <w:p w:rsidR="003D7DB7" w:rsidRDefault="003D7D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1C2682"/>
    <w:multiLevelType w:val="singleLevel"/>
    <w:tmpl w:val="8C1C2682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A07570E"/>
    <w:multiLevelType w:val="multilevel"/>
    <w:tmpl w:val="0A0757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0614C"/>
    <w:multiLevelType w:val="multilevel"/>
    <w:tmpl w:val="0A50614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1073DD5"/>
    <w:multiLevelType w:val="multilevel"/>
    <w:tmpl w:val="21073D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5422B"/>
    <w:multiLevelType w:val="multilevel"/>
    <w:tmpl w:val="225542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16F55"/>
    <w:multiLevelType w:val="multilevel"/>
    <w:tmpl w:val="2B116F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D1062"/>
    <w:multiLevelType w:val="multilevel"/>
    <w:tmpl w:val="33CD1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F0ECC"/>
    <w:multiLevelType w:val="multilevel"/>
    <w:tmpl w:val="4F2F0E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0372"/>
    <w:multiLevelType w:val="multilevel"/>
    <w:tmpl w:val="509703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93EC0"/>
    <w:multiLevelType w:val="multilevel"/>
    <w:tmpl w:val="5D693EC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B76303"/>
    <w:multiLevelType w:val="multilevel"/>
    <w:tmpl w:val="61B763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54797"/>
    <w:multiLevelType w:val="multilevel"/>
    <w:tmpl w:val="694547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E0B607A"/>
    <w:multiLevelType w:val="multilevel"/>
    <w:tmpl w:val="6E0B607A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A02CC1"/>
    <w:multiLevelType w:val="multilevel"/>
    <w:tmpl w:val="6EA02C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F9B5D13"/>
    <w:multiLevelType w:val="multilevel"/>
    <w:tmpl w:val="6F9B5D1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8CF5F51"/>
    <w:multiLevelType w:val="multilevel"/>
    <w:tmpl w:val="78CF5F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66CD3"/>
    <w:multiLevelType w:val="multilevel"/>
    <w:tmpl w:val="7F466CD3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76699797">
    <w:abstractNumId w:val="0"/>
  </w:num>
  <w:num w:numId="2" w16cid:durableId="1970235105">
    <w:abstractNumId w:val="11"/>
  </w:num>
  <w:num w:numId="3" w16cid:durableId="1189756151">
    <w:abstractNumId w:val="6"/>
  </w:num>
  <w:num w:numId="4" w16cid:durableId="1479027790">
    <w:abstractNumId w:val="16"/>
  </w:num>
  <w:num w:numId="5" w16cid:durableId="1945796551">
    <w:abstractNumId w:val="10"/>
  </w:num>
  <w:num w:numId="6" w16cid:durableId="1514297688">
    <w:abstractNumId w:val="2"/>
  </w:num>
  <w:num w:numId="7" w16cid:durableId="511913201">
    <w:abstractNumId w:val="3"/>
  </w:num>
  <w:num w:numId="8" w16cid:durableId="1650481409">
    <w:abstractNumId w:val="14"/>
  </w:num>
  <w:num w:numId="9" w16cid:durableId="1314412798">
    <w:abstractNumId w:val="8"/>
  </w:num>
  <w:num w:numId="10" w16cid:durableId="201065725">
    <w:abstractNumId w:val="15"/>
  </w:num>
  <w:num w:numId="11" w16cid:durableId="1905604999">
    <w:abstractNumId w:val="7"/>
  </w:num>
  <w:num w:numId="12" w16cid:durableId="1439375961">
    <w:abstractNumId w:val="1"/>
  </w:num>
  <w:num w:numId="13" w16cid:durableId="937636463">
    <w:abstractNumId w:val="9"/>
  </w:num>
  <w:num w:numId="14" w16cid:durableId="303698094">
    <w:abstractNumId w:val="4"/>
  </w:num>
  <w:num w:numId="15" w16cid:durableId="1043022381">
    <w:abstractNumId w:val="5"/>
  </w:num>
  <w:num w:numId="16" w16cid:durableId="1964773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540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CC3"/>
    <w:rsid w:val="000B4F7F"/>
    <w:rsid w:val="001F4D67"/>
    <w:rsid w:val="002471BB"/>
    <w:rsid w:val="0029476D"/>
    <w:rsid w:val="00345CCA"/>
    <w:rsid w:val="003D7DB7"/>
    <w:rsid w:val="003F49B3"/>
    <w:rsid w:val="00466B8B"/>
    <w:rsid w:val="00487D82"/>
    <w:rsid w:val="0052263D"/>
    <w:rsid w:val="00573BE1"/>
    <w:rsid w:val="006306AF"/>
    <w:rsid w:val="00654A1E"/>
    <w:rsid w:val="006649E1"/>
    <w:rsid w:val="006B12B2"/>
    <w:rsid w:val="006E4565"/>
    <w:rsid w:val="007C453E"/>
    <w:rsid w:val="008D6875"/>
    <w:rsid w:val="00904128"/>
    <w:rsid w:val="009526E0"/>
    <w:rsid w:val="009A1B3D"/>
    <w:rsid w:val="009B1BAC"/>
    <w:rsid w:val="00A07711"/>
    <w:rsid w:val="00A102C6"/>
    <w:rsid w:val="00AB0172"/>
    <w:rsid w:val="00B42A47"/>
    <w:rsid w:val="00B60A4D"/>
    <w:rsid w:val="00B60D46"/>
    <w:rsid w:val="00B65014"/>
    <w:rsid w:val="00BD7CC3"/>
    <w:rsid w:val="00C01A29"/>
    <w:rsid w:val="00C80692"/>
    <w:rsid w:val="00C85183"/>
    <w:rsid w:val="00CB1806"/>
    <w:rsid w:val="00D35F6A"/>
    <w:rsid w:val="00D903E3"/>
    <w:rsid w:val="00E202D1"/>
    <w:rsid w:val="00E20D91"/>
    <w:rsid w:val="00E96C27"/>
    <w:rsid w:val="00F34D83"/>
    <w:rsid w:val="00FE4868"/>
    <w:rsid w:val="084E742B"/>
    <w:rsid w:val="0BF02D81"/>
    <w:rsid w:val="0D992B75"/>
    <w:rsid w:val="0DC3260D"/>
    <w:rsid w:val="17EB5F47"/>
    <w:rsid w:val="18BD7E16"/>
    <w:rsid w:val="1A2E5C81"/>
    <w:rsid w:val="1ABD6690"/>
    <w:rsid w:val="1B1E5336"/>
    <w:rsid w:val="21AB12A8"/>
    <w:rsid w:val="29095008"/>
    <w:rsid w:val="2A4B4105"/>
    <w:rsid w:val="2ABE01E6"/>
    <w:rsid w:val="31557E7B"/>
    <w:rsid w:val="36B74B3A"/>
    <w:rsid w:val="3E4B1CCD"/>
    <w:rsid w:val="48FE2BF2"/>
    <w:rsid w:val="49B72A3D"/>
    <w:rsid w:val="51351850"/>
    <w:rsid w:val="53CB67D3"/>
    <w:rsid w:val="5E49747F"/>
    <w:rsid w:val="61647E7A"/>
    <w:rsid w:val="66FA6C67"/>
    <w:rsid w:val="73621405"/>
    <w:rsid w:val="77A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80CF"/>
  <w15:docId w15:val="{C49BC4CB-FBB7-419E-8D7D-22DCD31F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476D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w2Vuw3Uk0Y?si=USwcQZz1G19F0c-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C4p2BV6OXrM?si=t3sMpClub3MBO5q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iO-7TmKUu3M?si=D7n722AW0WuKWA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53AsCuna1Y?si=38rDLideIgfZ6n3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3579</Words>
  <Characters>20405</Characters>
  <Application>Microsoft Office Word</Application>
  <DocSecurity>0</DocSecurity>
  <Lines>170</Lines>
  <Paragraphs>47</Paragraphs>
  <ScaleCrop>false</ScaleCrop>
  <Company>Home</Company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abdurahmonovkhasanjon@outlook.com</dc:creator>
  <cp:lastModifiedBy>Пользователь</cp:lastModifiedBy>
  <cp:revision>51</cp:revision>
  <dcterms:created xsi:type="dcterms:W3CDTF">2025-08-11T06:57:00Z</dcterms:created>
  <dcterms:modified xsi:type="dcterms:W3CDTF">2025-09-04T09:19:00Z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73155C55CCA9446F8388C850F8EF1304_12</vt:lpwstr>
  </property>
</Properties>
</file>