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A86DC" w14:textId="004D7D79" w:rsidR="000F4021" w:rsidRPr="000F4021" w:rsidRDefault="00A1488C" w:rsidP="000F4021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Stomatologiya fakulteti 5-kurs talabalari uchun “P</w:t>
      </w:r>
      <w:r w:rsidR="000B35C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</w:t>
      </w:r>
      <w:r w:rsidR="000B35C4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DONTOLOGIYA” FANIDAN Yakuniy DAVLAT ATTESTATSIYA UCHUN NAZARIY SAVOLLAR.</w:t>
      </w:r>
    </w:p>
    <w:p w14:paraId="196492DF" w14:textId="77777777" w:rsidR="000F4021" w:rsidRPr="000F4021" w:rsidRDefault="000F4021" w:rsidP="000F4021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F4021">
        <w:rPr>
          <w:rFonts w:ascii="Times New Roman" w:hAnsi="Times New Roman" w:cs="Times New Roman"/>
          <w:b/>
          <w:sz w:val="28"/>
          <w:szCs w:val="28"/>
          <w:lang w:val="uz-Cyrl-UZ"/>
        </w:rPr>
        <w:t>2025-2026 o'quv yili</w:t>
      </w:r>
    </w:p>
    <w:p w14:paraId="42632CAF" w14:textId="70FD1099" w:rsidR="001E2C61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E2C61" w:rsidRPr="00455DB9">
        <w:rPr>
          <w:rFonts w:ascii="Times New Roman" w:hAnsi="Times New Roman" w:cs="Times New Roman"/>
          <w:sz w:val="28"/>
          <w:szCs w:val="28"/>
          <w:lang w:val="uz-Cyrl-UZ"/>
        </w:rPr>
        <w:t xml:space="preserve"> kasalliklarning tasnifi</w:t>
      </w:r>
    </w:p>
    <w:p w14:paraId="5F478069" w14:textId="5CD1EFB7" w:rsidR="007F2BAB" w:rsidRPr="007F2BAB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Parodontning</w:t>
      </w:r>
      <w:proofErr w:type="spellEnd"/>
      <w:r w:rsidR="007F2B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2BAB">
        <w:rPr>
          <w:rFonts w:ascii="Times New Roman" w:hAnsi="Times New Roman" w:cs="Times New Roman"/>
          <w:sz w:val="28"/>
          <w:szCs w:val="28"/>
          <w:lang w:val="ru-RU"/>
        </w:rPr>
        <w:t>tuzilishi</w:t>
      </w:r>
      <w:proofErr w:type="spellEnd"/>
    </w:p>
    <w:p w14:paraId="0482C31F" w14:textId="4818777E" w:rsidR="007F2BAB" w:rsidRPr="007F2BAB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Parodontning</w:t>
      </w:r>
      <w:proofErr w:type="spellEnd"/>
      <w:r w:rsidR="007F2B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2BAB">
        <w:rPr>
          <w:rFonts w:ascii="Times New Roman" w:hAnsi="Times New Roman" w:cs="Times New Roman"/>
          <w:sz w:val="28"/>
          <w:szCs w:val="28"/>
          <w:lang w:val="ru-RU"/>
        </w:rPr>
        <w:t>funktsiyalari</w:t>
      </w:r>
      <w:proofErr w:type="spellEnd"/>
    </w:p>
    <w:p w14:paraId="7353AC34" w14:textId="3B973BD5" w:rsidR="007F2BAB" w:rsidRPr="007F2BAB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ru-RU"/>
        </w:rPr>
        <w:t>r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io</w:t>
      </w:r>
      <w:r>
        <w:rPr>
          <w:rFonts w:ascii="Times New Roman" w:hAnsi="Times New Roman" w:cs="Times New Roman"/>
          <w:sz w:val="28"/>
          <w:szCs w:val="28"/>
          <w:lang w:val="ru-RU"/>
        </w:rPr>
        <w:t>dontning</w:t>
      </w:r>
      <w:proofErr w:type="spellEnd"/>
      <w:r w:rsidR="00E44D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4DBC">
        <w:rPr>
          <w:rFonts w:ascii="Times New Roman" w:hAnsi="Times New Roman" w:cs="Times New Roman"/>
          <w:sz w:val="28"/>
          <w:szCs w:val="28"/>
          <w:lang w:val="ru-RU"/>
        </w:rPr>
        <w:t>tuzilishi</w:t>
      </w:r>
      <w:proofErr w:type="spellEnd"/>
    </w:p>
    <w:p w14:paraId="0D0ECF7F" w14:textId="05135900" w:rsidR="007F2BAB" w:rsidRPr="00483C8C" w:rsidRDefault="007F2BAB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Tish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C4">
        <w:rPr>
          <w:rFonts w:ascii="Times New Roman" w:hAnsi="Times New Roman" w:cs="Times New Roman"/>
          <w:sz w:val="28"/>
          <w:szCs w:val="28"/>
          <w:lang w:val="en-US"/>
        </w:rPr>
        <w:t>milkining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tuzilishi</w:t>
      </w:r>
      <w:proofErr w:type="spellEnd"/>
    </w:p>
    <w:p w14:paraId="58BFF200" w14:textId="00C28340" w:rsidR="00483C8C" w:rsidRPr="00483C8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Milkning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xususiy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plastinkasini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3C8C">
        <w:rPr>
          <w:rFonts w:ascii="Times New Roman" w:hAnsi="Times New Roman" w:cs="Times New Roman"/>
          <w:sz w:val="28"/>
          <w:szCs w:val="28"/>
          <w:lang w:val="ru-RU"/>
        </w:rPr>
        <w:t>tuzilishi</w:t>
      </w:r>
      <w:proofErr w:type="spellEnd"/>
    </w:p>
    <w:p w14:paraId="4BEED365" w14:textId="7FE86474" w:rsidR="00483C8C" w:rsidRP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Alveolyar suyak qanday rivojlanadi?</w:t>
      </w:r>
    </w:p>
    <w:p w14:paraId="1162AA6F" w14:textId="3B20BBC1" w:rsidR="00483C8C" w:rsidRPr="002F449F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Parodont</w:t>
      </w:r>
      <w:proofErr w:type="spellEnd"/>
      <w:r w:rsidR="00483C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3C8C">
        <w:rPr>
          <w:rFonts w:ascii="Times New Roman" w:hAnsi="Times New Roman" w:cs="Times New Roman"/>
          <w:sz w:val="28"/>
          <w:szCs w:val="28"/>
          <w:lang w:val="ru-RU"/>
        </w:rPr>
        <w:t>birikma</w:t>
      </w:r>
      <w:proofErr w:type="spellEnd"/>
      <w:r w:rsidR="00483C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3C8C">
        <w:rPr>
          <w:rFonts w:ascii="Times New Roman" w:hAnsi="Times New Roman" w:cs="Times New Roman"/>
          <w:sz w:val="28"/>
          <w:szCs w:val="28"/>
          <w:lang w:val="ru-RU"/>
        </w:rPr>
        <w:t>nima</w:t>
      </w:r>
      <w:proofErr w:type="spellEnd"/>
      <w:r w:rsidR="00483C8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65CC2928" w14:textId="4C60955E" w:rsidR="002F449F" w:rsidRPr="00E44DB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Parodontning</w:t>
      </w:r>
      <w:proofErr w:type="spellEnd"/>
      <w:r w:rsidR="002F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49F">
        <w:rPr>
          <w:rFonts w:ascii="Times New Roman" w:hAnsi="Times New Roman" w:cs="Times New Roman"/>
          <w:sz w:val="28"/>
          <w:szCs w:val="28"/>
          <w:lang w:val="ru-RU"/>
        </w:rPr>
        <w:t>yoshga</w:t>
      </w:r>
      <w:proofErr w:type="spellEnd"/>
      <w:r w:rsidR="002F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49F">
        <w:rPr>
          <w:rFonts w:ascii="Times New Roman" w:hAnsi="Times New Roman" w:cs="Times New Roman"/>
          <w:sz w:val="28"/>
          <w:szCs w:val="28"/>
          <w:lang w:val="ru-RU"/>
        </w:rPr>
        <w:t>bog'liq</w:t>
      </w:r>
      <w:proofErr w:type="spellEnd"/>
      <w:r w:rsidR="002F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49F">
        <w:rPr>
          <w:rFonts w:ascii="Times New Roman" w:hAnsi="Times New Roman" w:cs="Times New Roman"/>
          <w:sz w:val="28"/>
          <w:szCs w:val="28"/>
          <w:lang w:val="ru-RU"/>
        </w:rPr>
        <w:t>o'zgarishlari</w:t>
      </w:r>
      <w:proofErr w:type="spellEnd"/>
    </w:p>
    <w:p w14:paraId="068C3905" w14:textId="63C191CA" w:rsidR="00E44DBC" w:rsidRPr="00E44DB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Parodontning</w:t>
      </w:r>
      <w:proofErr w:type="spellEnd"/>
      <w:r w:rsidR="00E44D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4DBC">
        <w:rPr>
          <w:rFonts w:ascii="Times New Roman" w:hAnsi="Times New Roman" w:cs="Times New Roman"/>
          <w:sz w:val="28"/>
          <w:szCs w:val="28"/>
          <w:lang w:val="ru-RU"/>
        </w:rPr>
        <w:t>qon</w:t>
      </w:r>
      <w:proofErr w:type="spellEnd"/>
      <w:r w:rsidR="00E44D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4DBC">
        <w:rPr>
          <w:rFonts w:ascii="Times New Roman" w:hAnsi="Times New Roman" w:cs="Times New Roman"/>
          <w:sz w:val="28"/>
          <w:szCs w:val="28"/>
          <w:lang w:val="ru-RU"/>
        </w:rPr>
        <w:t>bilan</w:t>
      </w:r>
      <w:proofErr w:type="spellEnd"/>
      <w:r w:rsidR="00E44D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4DBC">
        <w:rPr>
          <w:rFonts w:ascii="Times New Roman" w:hAnsi="Times New Roman" w:cs="Times New Roman"/>
          <w:sz w:val="28"/>
          <w:szCs w:val="28"/>
          <w:lang w:val="ru-RU"/>
        </w:rPr>
        <w:t>ta'minlanishi</w:t>
      </w:r>
      <w:proofErr w:type="spellEnd"/>
    </w:p>
    <w:p w14:paraId="1479C791" w14:textId="4B362ECF" w:rsidR="00E44DBC" w:rsidRPr="002F449F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Parodontning</w:t>
      </w:r>
      <w:proofErr w:type="spellEnd"/>
      <w:r w:rsidR="00E44D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4DBC">
        <w:rPr>
          <w:rFonts w:ascii="Times New Roman" w:hAnsi="Times New Roman" w:cs="Times New Roman"/>
          <w:sz w:val="28"/>
          <w:szCs w:val="28"/>
          <w:lang w:val="ru-RU"/>
        </w:rPr>
        <w:t>innervatsiyasi</w:t>
      </w:r>
      <w:proofErr w:type="spellEnd"/>
    </w:p>
    <w:p w14:paraId="52C2D453" w14:textId="42FF7B69" w:rsidR="002F449F" w:rsidRPr="00483C8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So’lak</w:t>
      </w:r>
      <w:proofErr w:type="spellEnd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>og'iz</w:t>
      </w:r>
      <w:proofErr w:type="spellEnd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>suyuqligidan</w:t>
      </w:r>
      <w:proofErr w:type="spellEnd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F3509A9" w14:textId="1889CA4B" w:rsidR="00483C8C" w:rsidRPr="00E44DB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So’lak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3C8C">
        <w:rPr>
          <w:rFonts w:ascii="Times New Roman" w:hAnsi="Times New Roman" w:cs="Times New Roman"/>
          <w:sz w:val="28"/>
          <w:szCs w:val="28"/>
          <w:lang w:val="ru-RU"/>
        </w:rPr>
        <w:t>x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ususiyatlari</w:t>
      </w:r>
      <w:proofErr w:type="spellEnd"/>
    </w:p>
    <w:p w14:paraId="01545ABB" w14:textId="44EB4E04" w:rsidR="00E44DBC" w:rsidRPr="00E44DB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Parodont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kasalliklarni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tekshirishning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</w:p>
    <w:p w14:paraId="247F2A00" w14:textId="753515FC" w:rsidR="00E44DBC" w:rsidRPr="00E44DB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Parodont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kasalliklarni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aniqlashning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qo'shimcha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</w:p>
    <w:p w14:paraId="4800766A" w14:textId="660BBEE5" w:rsidR="00E44DBC" w:rsidRPr="00E44DB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Parodont</w:t>
      </w:r>
      <w:proofErr w:type="spellEnd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>kasalliklarni</w:t>
      </w:r>
      <w:proofErr w:type="spellEnd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>aniqlashning</w:t>
      </w:r>
      <w:proofErr w:type="spellEnd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>laboratoriya</w:t>
      </w:r>
      <w:proofErr w:type="spellEnd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449F" w:rsidRPr="000B35C4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</w:p>
    <w:p w14:paraId="133A9BF3" w14:textId="09B19ED4" w:rsidR="00E44DBC" w:rsidRPr="00E44DB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Parodont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kasalliklarni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diagnostika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4DBC">
        <w:rPr>
          <w:rFonts w:ascii="Times New Roman" w:hAnsi="Times New Roman" w:cs="Times New Roman"/>
          <w:sz w:val="28"/>
          <w:szCs w:val="28"/>
          <w:lang w:val="uz-Cyrl-UZ"/>
        </w:rPr>
        <w:t>funktsional usullari</w:t>
      </w:r>
    </w:p>
    <w:p w14:paraId="1216FA85" w14:textId="3A42AE59" w:rsidR="00E44DBC" w:rsidRPr="00483C8C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Og'iz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bo'shlig'ining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holatini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gigiena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ko'rsatkichlari</w:t>
      </w:r>
      <w:proofErr w:type="spellEnd"/>
    </w:p>
    <w:p w14:paraId="2B27682D" w14:textId="62103EE7" w:rsidR="00483C8C" w:rsidRP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Tish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C4">
        <w:rPr>
          <w:rFonts w:ascii="Times New Roman" w:hAnsi="Times New Roman" w:cs="Times New Roman"/>
          <w:sz w:val="28"/>
          <w:szCs w:val="28"/>
          <w:lang w:val="en-US"/>
        </w:rPr>
        <w:t>milki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retsessiyasini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baholash</w:t>
      </w:r>
      <w:proofErr w:type="spellEnd"/>
    </w:p>
    <w:p w14:paraId="3978FE23" w14:textId="3693BE07" w:rsidR="00483C8C" w:rsidRPr="00483C8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Parodont</w:t>
      </w:r>
      <w:proofErr w:type="spellEnd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>cho'ntaklarning</w:t>
      </w:r>
      <w:proofErr w:type="spellEnd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>mavjudligi</w:t>
      </w:r>
      <w:proofErr w:type="spellEnd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>chuqurligini</w:t>
      </w:r>
      <w:proofErr w:type="spellEnd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3C8C" w:rsidRPr="000B35C4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</w:p>
    <w:p w14:paraId="5F61F245" w14:textId="2FD42ECA" w:rsidR="00483C8C" w:rsidRPr="00483C8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Parodont</w:t>
      </w:r>
      <w:proofErr w:type="spellEnd"/>
      <w:r w:rsidR="00483C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3C8C">
        <w:rPr>
          <w:rFonts w:ascii="Times New Roman" w:hAnsi="Times New Roman" w:cs="Times New Roman"/>
          <w:sz w:val="28"/>
          <w:szCs w:val="28"/>
          <w:lang w:val="ru-RU"/>
        </w:rPr>
        <w:t>cho'ntaklar</w:t>
      </w:r>
      <w:proofErr w:type="spellEnd"/>
      <w:r w:rsidR="00483C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3C8C">
        <w:rPr>
          <w:rFonts w:ascii="Times New Roman" w:hAnsi="Times New Roman" w:cs="Times New Roman"/>
          <w:sz w:val="28"/>
          <w:szCs w:val="28"/>
          <w:lang w:val="ru-RU"/>
        </w:rPr>
        <w:t>turlari</w:t>
      </w:r>
      <w:proofErr w:type="spellEnd"/>
    </w:p>
    <w:p w14:paraId="793772B7" w14:textId="41EF9F67" w:rsidR="00483C8C" w:rsidRP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Travmatik oklyuziyani qanday aniqlash mumkin</w:t>
      </w:r>
    </w:p>
    <w:p w14:paraId="20C300CC" w14:textId="04A84A7A" w:rsidR="00483C8C" w:rsidRPr="0041756B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proofErr w:type="spellStart"/>
      <w:r w:rsidRPr="0041756B">
        <w:rPr>
          <w:rFonts w:ascii="Times New Roman" w:hAnsi="Times New Roman" w:cs="Times New Roman"/>
          <w:sz w:val="28"/>
          <w:szCs w:val="28"/>
          <w:lang w:val="ru-RU"/>
        </w:rPr>
        <w:t>Parodont</w:t>
      </w:r>
      <w:r w:rsidR="0041756B" w:rsidRPr="0041756B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483C8C" w:rsidRPr="004175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3C8C" w:rsidRPr="0041756B">
        <w:rPr>
          <w:rFonts w:ascii="Times New Roman" w:hAnsi="Times New Roman" w:cs="Times New Roman"/>
          <w:sz w:val="28"/>
          <w:szCs w:val="28"/>
          <w:lang w:val="ru-RU"/>
        </w:rPr>
        <w:t>rentgenogra</w:t>
      </w:r>
      <w:r w:rsidR="0041756B" w:rsidRPr="0041756B">
        <w:rPr>
          <w:rFonts w:ascii="Times New Roman" w:hAnsi="Times New Roman" w:cs="Times New Roman"/>
          <w:sz w:val="28"/>
          <w:szCs w:val="28"/>
          <w:lang w:val="en-US"/>
        </w:rPr>
        <w:t>mmasi</w:t>
      </w:r>
      <w:proofErr w:type="spellEnd"/>
    </w:p>
    <w:p w14:paraId="559C169F" w14:textId="68DA0363" w:rsidR="00483C8C" w:rsidRPr="0041756B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41756B">
        <w:rPr>
          <w:rFonts w:ascii="Times New Roman" w:hAnsi="Times New Roman" w:cs="Times New Roman"/>
          <w:sz w:val="28"/>
          <w:szCs w:val="28"/>
          <w:lang w:val="ru-RU"/>
        </w:rPr>
        <w:t>R</w:t>
      </w:r>
      <w:r w:rsidRPr="0041756B">
        <w:rPr>
          <w:rFonts w:ascii="Times New Roman" w:hAnsi="Times New Roman" w:cs="Times New Roman"/>
          <w:sz w:val="28"/>
          <w:szCs w:val="28"/>
          <w:lang w:val="ru-RU"/>
        </w:rPr>
        <w:t>entgeno</w:t>
      </w:r>
      <w:proofErr w:type="spellEnd"/>
      <w:r w:rsidR="0041756B" w:rsidRPr="0041756B">
        <w:rPr>
          <w:rFonts w:ascii="Times New Roman" w:hAnsi="Times New Roman" w:cs="Times New Roman"/>
          <w:sz w:val="28"/>
          <w:szCs w:val="28"/>
          <w:lang w:val="en-US"/>
        </w:rPr>
        <w:t>gramma</w:t>
      </w:r>
      <w:r w:rsidRPr="004175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3C8C" w:rsidRPr="0041756B">
        <w:rPr>
          <w:rFonts w:ascii="Times New Roman" w:hAnsi="Times New Roman" w:cs="Times New Roman"/>
          <w:sz w:val="28"/>
          <w:szCs w:val="28"/>
          <w:lang w:val="ru-RU"/>
        </w:rPr>
        <w:t>turlari</w:t>
      </w:r>
      <w:proofErr w:type="spellEnd"/>
    </w:p>
    <w:bookmarkEnd w:id="0"/>
    <w:p w14:paraId="0C0985E7" w14:textId="65FD27D4" w:rsidR="00E44DBC" w:rsidRPr="00483C8C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Tish </w:t>
      </w:r>
      <w:proofErr w:type="spellStart"/>
      <w:r w:rsidR="000B35C4">
        <w:rPr>
          <w:rFonts w:ascii="Times New Roman" w:hAnsi="Times New Roman" w:cs="Times New Roman"/>
          <w:sz w:val="28"/>
          <w:szCs w:val="28"/>
          <w:lang w:val="en-US"/>
        </w:rPr>
        <w:t>karashi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2712B3AC" w14:textId="15F2A31E" w:rsidR="00483C8C" w:rsidRPr="00E44DB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Tish toshlarining paydo bo'lish mexanizmi</w:t>
      </w:r>
    </w:p>
    <w:p w14:paraId="08E12CC9" w14:textId="58910940" w:rsidR="00E44DBC" w:rsidRPr="00E44DB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Parodont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kasalliklarga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</w:p>
    <w:p w14:paraId="3F15A4CF" w14:textId="1F4276D6" w:rsidR="00E44DBC" w:rsidRPr="007F2BAB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Parodont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kasalliklarga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4DBC" w:rsidRPr="000B35C4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</w:p>
    <w:p w14:paraId="1F69C7BC" w14:textId="3DD2C42F" w:rsidR="007F2BAB" w:rsidRPr="007F2BAB" w:rsidRDefault="002F449F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Kataral gingivitning etiologiyasi va patogenezi</w:t>
      </w:r>
    </w:p>
    <w:p w14:paraId="358834D0" w14:textId="6FF912C9" w:rsidR="007F2BAB" w:rsidRPr="002F449F" w:rsidRDefault="002F449F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Des</w:t>
      </w:r>
      <w:r w:rsidR="000B35C4">
        <w:rPr>
          <w:rFonts w:ascii="Times New Roman" w:hAnsi="Times New Roman" w:cs="Times New Roman"/>
          <w:sz w:val="28"/>
          <w:szCs w:val="28"/>
          <w:lang w:val="en-US"/>
        </w:rPr>
        <w:t>kv</w:t>
      </w:r>
      <w:r w:rsidRPr="000B35C4">
        <w:rPr>
          <w:rFonts w:ascii="Times New Roman" w:hAnsi="Times New Roman" w:cs="Times New Roman"/>
          <w:sz w:val="28"/>
          <w:szCs w:val="28"/>
          <w:lang w:val="en-US"/>
        </w:rPr>
        <w:t>amativ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gingivitning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etiologiyasi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patogenezi</w:t>
      </w:r>
      <w:proofErr w:type="spellEnd"/>
    </w:p>
    <w:p w14:paraId="5937C183" w14:textId="7254E499" w:rsidR="002F449F" w:rsidRPr="002F449F" w:rsidRDefault="002F449F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Gipertrofik gingivitning etiologiyasi va patogenezi</w:t>
      </w:r>
    </w:p>
    <w:p w14:paraId="183C82DA" w14:textId="403A519F" w:rsidR="007F2BAB" w:rsidRPr="007F2BAB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Parodontitning</w:t>
      </w:r>
      <w:proofErr w:type="spellEnd"/>
      <w:r w:rsidR="002F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49F">
        <w:rPr>
          <w:rFonts w:ascii="Times New Roman" w:hAnsi="Times New Roman" w:cs="Times New Roman"/>
          <w:sz w:val="28"/>
          <w:szCs w:val="28"/>
          <w:lang w:val="ru-RU"/>
        </w:rPr>
        <w:t>etiologiyasi</w:t>
      </w:r>
      <w:proofErr w:type="spellEnd"/>
      <w:r w:rsidR="002F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49F">
        <w:rPr>
          <w:rFonts w:ascii="Times New Roman" w:hAnsi="Times New Roman" w:cs="Times New Roman"/>
          <w:sz w:val="28"/>
          <w:szCs w:val="28"/>
          <w:lang w:val="ru-RU"/>
        </w:rPr>
        <w:t>va</w:t>
      </w:r>
      <w:proofErr w:type="spellEnd"/>
      <w:r w:rsidR="002F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49F">
        <w:rPr>
          <w:rFonts w:ascii="Times New Roman" w:hAnsi="Times New Roman" w:cs="Times New Roman"/>
          <w:sz w:val="28"/>
          <w:szCs w:val="28"/>
          <w:lang w:val="ru-RU"/>
        </w:rPr>
        <w:t>patogenezi</w:t>
      </w:r>
      <w:proofErr w:type="spellEnd"/>
    </w:p>
    <w:p w14:paraId="02EA9BA4" w14:textId="23FC61CE" w:rsidR="007F2BAB" w:rsidRPr="007F2BAB" w:rsidRDefault="00E44DB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P</w:t>
      </w:r>
      <w:r w:rsidR="000B35C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rodontozning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etiologiyasi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patogenezi</w:t>
      </w:r>
      <w:proofErr w:type="spellEnd"/>
    </w:p>
    <w:p w14:paraId="47D9DDA5" w14:textId="1F25FE30" w:rsidR="00AF3804" w:rsidRPr="00AF3804" w:rsidRDefault="00AF3804" w:rsidP="00AF38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Yarali gingivitning etiologiyasi va patogenezi</w:t>
      </w:r>
    </w:p>
    <w:p w14:paraId="0D5FDD45" w14:textId="6B7923B3" w:rsidR="007F2BAB" w:rsidRPr="00AF3804" w:rsidRDefault="00AF3804" w:rsidP="00AF38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4DBC">
        <w:rPr>
          <w:rFonts w:ascii="Times New Roman" w:hAnsi="Times New Roman" w:cs="Times New Roman"/>
          <w:sz w:val="28"/>
          <w:szCs w:val="28"/>
          <w:lang w:val="ru-RU"/>
        </w:rPr>
        <w:t>Idiopatik kasalliklarning etiologiyasi va patogenezi</w:t>
      </w:r>
    </w:p>
    <w:p w14:paraId="09A80A1D" w14:textId="6649B721" w:rsidR="007F2BAB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Engil </w:t>
      </w:r>
      <w:r w:rsidR="000B35C4">
        <w:rPr>
          <w:rFonts w:ascii="Times New Roman" w:hAnsi="Times New Roman" w:cs="Times New Roman"/>
          <w:sz w:val="28"/>
          <w:szCs w:val="28"/>
          <w:lang w:val="uz-Cyrl-UZ"/>
        </w:rPr>
        <w:t>Parodontit</w:t>
      </w:r>
    </w:p>
    <w:p w14:paraId="49219C58" w14:textId="5AC978CA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O'rtacha </w:t>
      </w:r>
      <w:r w:rsidR="000B35C4">
        <w:rPr>
          <w:rFonts w:ascii="Times New Roman" w:hAnsi="Times New Roman" w:cs="Times New Roman"/>
          <w:sz w:val="28"/>
          <w:szCs w:val="28"/>
          <w:lang w:val="uz-Cyrl-UZ"/>
        </w:rPr>
        <w:t>Parodontit</w:t>
      </w:r>
    </w:p>
    <w:p w14:paraId="74ED38A4" w14:textId="6EBC1065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Og'ir </w:t>
      </w:r>
      <w:r w:rsidR="000B35C4">
        <w:rPr>
          <w:rFonts w:ascii="Times New Roman" w:hAnsi="Times New Roman" w:cs="Times New Roman"/>
          <w:sz w:val="28"/>
          <w:szCs w:val="28"/>
          <w:lang w:val="uz-Cyrl-UZ"/>
        </w:rPr>
        <w:t>Parodontit</w:t>
      </w:r>
    </w:p>
    <w:p w14:paraId="45111FD7" w14:textId="4A82FD3E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Engil </w:t>
      </w:r>
      <w:r w:rsidR="000B35C4">
        <w:rPr>
          <w:rFonts w:ascii="Times New Roman" w:hAnsi="Times New Roman" w:cs="Times New Roman"/>
          <w:sz w:val="28"/>
          <w:szCs w:val="28"/>
          <w:lang w:val="uz-Cyrl-UZ"/>
        </w:rPr>
        <w:t>Parodontoz</w:t>
      </w:r>
    </w:p>
    <w:p w14:paraId="35A5B563" w14:textId="36783F6E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O'rtacha </w:t>
      </w:r>
      <w:r w:rsidR="000B35C4">
        <w:rPr>
          <w:rFonts w:ascii="Times New Roman" w:hAnsi="Times New Roman" w:cs="Times New Roman"/>
          <w:sz w:val="28"/>
          <w:szCs w:val="28"/>
          <w:lang w:val="uz-Cyrl-UZ"/>
        </w:rPr>
        <w:t>Parodontoz</w:t>
      </w:r>
    </w:p>
    <w:p w14:paraId="465C0306" w14:textId="58B4A0CB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Og'ir </w:t>
      </w:r>
      <w:r w:rsidR="000B35C4">
        <w:rPr>
          <w:rFonts w:ascii="Times New Roman" w:hAnsi="Times New Roman" w:cs="Times New Roman"/>
          <w:sz w:val="28"/>
          <w:szCs w:val="28"/>
          <w:lang w:val="uz-Cyrl-UZ"/>
        </w:rPr>
        <w:t>Parodontoz</w:t>
      </w:r>
    </w:p>
    <w:p w14:paraId="6F316236" w14:textId="484D103E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Gipertrofik gingivit klinikasi</w:t>
      </w:r>
    </w:p>
    <w:p w14:paraId="4F74F5B6" w14:textId="7DC963B1" w:rsidR="002F449F" w:rsidRPr="002F449F" w:rsidRDefault="002F449F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Kataral gingivit klinikasi</w:t>
      </w:r>
    </w:p>
    <w:p w14:paraId="039179C8" w14:textId="571BA0A5" w:rsidR="00AF3804" w:rsidRDefault="00AF380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Yarali gingivit klinikasi</w:t>
      </w:r>
    </w:p>
    <w:p w14:paraId="59EEC22A" w14:textId="35947C41" w:rsidR="00AF380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B35C4">
        <w:rPr>
          <w:rFonts w:ascii="Times New Roman" w:hAnsi="Times New Roman" w:cs="Times New Roman"/>
          <w:sz w:val="28"/>
          <w:szCs w:val="28"/>
          <w:lang w:val="en-US"/>
        </w:rPr>
        <w:t>Des</w:t>
      </w:r>
      <w:r>
        <w:rPr>
          <w:rFonts w:ascii="Times New Roman" w:hAnsi="Times New Roman" w:cs="Times New Roman"/>
          <w:sz w:val="28"/>
          <w:szCs w:val="28"/>
          <w:lang w:val="en-US"/>
        </w:rPr>
        <w:t>kv</w:t>
      </w:r>
      <w:r w:rsidRPr="000B35C4">
        <w:rPr>
          <w:rFonts w:ascii="Times New Roman" w:hAnsi="Times New Roman" w:cs="Times New Roman"/>
          <w:sz w:val="28"/>
          <w:szCs w:val="28"/>
          <w:lang w:val="en-US"/>
        </w:rPr>
        <w:t>amativ</w:t>
      </w:r>
      <w:proofErr w:type="spellEnd"/>
      <w:r w:rsidRPr="000B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3804">
        <w:rPr>
          <w:rFonts w:ascii="Times New Roman" w:hAnsi="Times New Roman" w:cs="Times New Roman"/>
          <w:sz w:val="28"/>
          <w:szCs w:val="28"/>
          <w:lang w:val="uz-Cyrl-UZ"/>
        </w:rPr>
        <w:t>gingivit klinikasi</w:t>
      </w:r>
    </w:p>
    <w:p w14:paraId="0C907619" w14:textId="4B497070" w:rsidR="00E44DBC" w:rsidRPr="002F449F" w:rsidRDefault="000B35C4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3201">
        <w:rPr>
          <w:rFonts w:ascii="Times New Roman" w:hAnsi="Times New Roman" w:cs="Times New Roman"/>
          <w:sz w:val="28"/>
          <w:szCs w:val="28"/>
          <w:lang w:val="uz-Cyrl-UZ"/>
        </w:rPr>
        <w:t xml:space="preserve">Patologik </w:t>
      </w:r>
      <w:proofErr w:type="spellStart"/>
      <w:r w:rsidR="00D618F0">
        <w:rPr>
          <w:rFonts w:ascii="Times New Roman" w:hAnsi="Times New Roman" w:cs="Times New Roman"/>
          <w:sz w:val="28"/>
          <w:szCs w:val="28"/>
          <w:lang w:val="en-US"/>
        </w:rPr>
        <w:t>qimirlashni</w:t>
      </w:r>
      <w:proofErr w:type="spellEnd"/>
      <w:r w:rsidR="002B32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D618F0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</w:p>
    <w:p w14:paraId="78EAFB8C" w14:textId="286E8916" w:rsidR="002B3201" w:rsidRDefault="002B3201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Qandli diabetning klinik ko'rinishi</w:t>
      </w:r>
    </w:p>
    <w:p w14:paraId="338DCDC3" w14:textId="5B6B5825" w:rsidR="002F449F" w:rsidRDefault="002F449F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Kushing</w:t>
      </w:r>
      <w:r w:rsidR="00D618F0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kasalligining klinik ko'rinishi</w:t>
      </w:r>
    </w:p>
    <w:p w14:paraId="3EBCA70C" w14:textId="5D6009AB" w:rsidR="002F449F" w:rsidRDefault="002F449F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Papillon-Lefevr</w:t>
      </w:r>
      <w:r w:rsidR="00D618F0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sindromining klinik ko'rinishi</w:t>
      </w:r>
    </w:p>
    <w:p w14:paraId="5E0FA5B5" w14:textId="1EA61897" w:rsidR="002F449F" w:rsidRDefault="002F449F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Letterer-Zi</w:t>
      </w:r>
      <w:r w:rsidR="00D618F0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z-Cyrl-UZ"/>
        </w:rPr>
        <w:t>e sindromining klinik ko'rinishi</w:t>
      </w:r>
    </w:p>
    <w:p w14:paraId="54368304" w14:textId="3AA35792" w:rsidR="002F449F" w:rsidRDefault="002F449F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Leykemiyaning klinik ko'rinishi</w:t>
      </w:r>
    </w:p>
    <w:p w14:paraId="27633E81" w14:textId="468465C6" w:rsidR="009F65A8" w:rsidRDefault="000B35C4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9F65A8">
        <w:rPr>
          <w:rFonts w:ascii="Times New Roman" w:hAnsi="Times New Roman" w:cs="Times New Roman"/>
          <w:sz w:val="28"/>
          <w:szCs w:val="28"/>
          <w:lang w:val="uz-Cyrl-UZ"/>
        </w:rPr>
        <w:t xml:space="preserve"> kasalliklar va gipovitaminoz o'rtasidagi bog'liqlik</w:t>
      </w:r>
    </w:p>
    <w:p w14:paraId="24B4C40D" w14:textId="790D7AD9" w:rsidR="004F05EA" w:rsidRDefault="004F05EA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Voyaga etmagan gingivitning klinik ko'rinishi</w:t>
      </w:r>
    </w:p>
    <w:p w14:paraId="152ECE58" w14:textId="40B6B70D" w:rsidR="004F05EA" w:rsidRDefault="000B35C4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4F05EA">
        <w:rPr>
          <w:rFonts w:ascii="Times New Roman" w:hAnsi="Times New Roman" w:cs="Times New Roman"/>
          <w:sz w:val="28"/>
          <w:szCs w:val="28"/>
          <w:lang w:val="uz-Cyrl-UZ"/>
        </w:rPr>
        <w:t xml:space="preserve"> o'sma shakllanishining klinik ko'rinishi</w:t>
      </w:r>
    </w:p>
    <w:p w14:paraId="4353FA09" w14:textId="4B37EB13" w:rsidR="004F05EA" w:rsidRPr="002F449F" w:rsidRDefault="004F05EA" w:rsidP="002F44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Tarat</w:t>
      </w:r>
      <w:proofErr w:type="spellStart"/>
      <w:r w:rsidR="00D618F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nova kasalligining klinik ko'rinishi</w:t>
      </w:r>
    </w:p>
    <w:p w14:paraId="4D7FC5E0" w14:textId="16C35477" w:rsidR="00E44DB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Parodontitning</w:t>
      </w:r>
      <w:r w:rsidR="004F05EA">
        <w:rPr>
          <w:rFonts w:ascii="Times New Roman" w:hAnsi="Times New Roman" w:cs="Times New Roman"/>
          <w:sz w:val="28"/>
          <w:szCs w:val="28"/>
          <w:lang w:val="uz-Cyrl-UZ"/>
        </w:rPr>
        <w:t xml:space="preserve"> differentsial diagnostikasi</w:t>
      </w:r>
    </w:p>
    <w:p w14:paraId="28E9CEBD" w14:textId="2D6E5FE0" w:rsidR="004F05EA" w:rsidRDefault="004F05EA" w:rsidP="004F05E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Kataral gingivitning differentsial diagnostikasi</w:t>
      </w:r>
    </w:p>
    <w:p w14:paraId="7E60EB83" w14:textId="4198273A" w:rsidR="004F05EA" w:rsidRDefault="004F05EA" w:rsidP="004F05E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Yarali gingivitning differentsial diagnostikasi</w:t>
      </w:r>
    </w:p>
    <w:p w14:paraId="303F0E2E" w14:textId="02ACFDFB" w:rsidR="004F05EA" w:rsidRDefault="004F05EA" w:rsidP="004F05E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Gipertrofik gingivitning differentsial diagnostikasi</w:t>
      </w:r>
    </w:p>
    <w:p w14:paraId="20C941E3" w14:textId="489D3F8C" w:rsidR="004F05EA" w:rsidRDefault="000B35C4" w:rsidP="004F05E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Parodontoz</w:t>
      </w:r>
      <w:r w:rsidR="004F05EA">
        <w:rPr>
          <w:rFonts w:ascii="Times New Roman" w:hAnsi="Times New Roman" w:cs="Times New Roman"/>
          <w:sz w:val="28"/>
          <w:szCs w:val="28"/>
          <w:lang w:val="uz-Cyrl-UZ"/>
        </w:rPr>
        <w:t>ning differentsial diagnostikasi</w:t>
      </w:r>
    </w:p>
    <w:p w14:paraId="2A62146A" w14:textId="1DA586D6" w:rsidR="004F05EA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Kataral gingivitni konservativ davolash</w:t>
      </w:r>
    </w:p>
    <w:p w14:paraId="72327D1B" w14:textId="4E069F9F" w:rsidR="004F05EA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Yarali gingivitni konservativ davolash</w:t>
      </w:r>
    </w:p>
    <w:p w14:paraId="6F266536" w14:textId="26807133" w:rsidR="004F05EA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Gipertrofik gingivitni konservativ davolash</w:t>
      </w:r>
    </w:p>
    <w:p w14:paraId="28836E72" w14:textId="564042BD" w:rsidR="004F05EA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Parodontit</w:t>
      </w:r>
      <w:r w:rsidR="004F05EA">
        <w:rPr>
          <w:rFonts w:ascii="Times New Roman" w:hAnsi="Times New Roman" w:cs="Times New Roman"/>
          <w:sz w:val="28"/>
          <w:szCs w:val="28"/>
          <w:lang w:val="uz-Cyrl-UZ"/>
        </w:rPr>
        <w:t>ni konservativ davolash</w:t>
      </w:r>
    </w:p>
    <w:p w14:paraId="572F8409" w14:textId="1A1F25F7" w:rsidR="004F05EA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Parodontoz</w:t>
      </w:r>
      <w:r w:rsidR="004F05EA">
        <w:rPr>
          <w:rFonts w:ascii="Times New Roman" w:hAnsi="Times New Roman" w:cs="Times New Roman"/>
          <w:sz w:val="28"/>
          <w:szCs w:val="28"/>
          <w:lang w:val="uz-Cyrl-UZ"/>
        </w:rPr>
        <w:t>ni konservativ davolash</w:t>
      </w:r>
    </w:p>
    <w:p w14:paraId="4D49233D" w14:textId="035D4AE9" w:rsidR="004F05EA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Idiopatik kasalliklarni konservativ davolash</w:t>
      </w:r>
    </w:p>
    <w:p w14:paraId="2D0F7E79" w14:textId="536155B1" w:rsidR="004F05EA" w:rsidRDefault="004F05EA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Ochiq kuretaj usuli</w:t>
      </w:r>
    </w:p>
    <w:p w14:paraId="58213A3F" w14:textId="0A3B4DD2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Yopiq kuretaj usuli</w:t>
      </w:r>
    </w:p>
    <w:p w14:paraId="2F7A8489" w14:textId="2DA41E23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Gingvotomiya</w:t>
      </w:r>
    </w:p>
    <w:p w14:paraId="0C24E47B" w14:textId="1EB11FE5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Gingivektomiya</w:t>
      </w:r>
    </w:p>
    <w:p w14:paraId="0C214F50" w14:textId="6F45C9E8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Atrofik gingivitni jarrohlik yo'li bilan davolash</w:t>
      </w:r>
    </w:p>
    <w:p w14:paraId="635FC5CF" w14:textId="5C6FD29C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kasalliklarni jarrohlik davolash</w:t>
      </w:r>
    </w:p>
    <w:p w14:paraId="1EDEFDC2" w14:textId="76231509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proofErr w:type="spellStart"/>
      <w:r w:rsidR="00D618F0">
        <w:rPr>
          <w:rFonts w:ascii="Times New Roman" w:hAnsi="Times New Roman" w:cs="Times New Roman"/>
          <w:sz w:val="28"/>
          <w:szCs w:val="28"/>
          <w:lang w:val="en-US"/>
        </w:rPr>
        <w:t>ozni</w:t>
      </w:r>
      <w:proofErr w:type="spellEnd"/>
      <w:r w:rsidR="00D618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>jarrohlik davolash</w:t>
      </w:r>
      <w:r w:rsidR="00D618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18F0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</w:p>
    <w:p w14:paraId="6B198692" w14:textId="287FD522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kasalliklar</w:t>
      </w:r>
      <w:proofErr w:type="spellStart"/>
      <w:r w:rsidR="00D618F0">
        <w:rPr>
          <w:rFonts w:ascii="Times New Roman" w:hAnsi="Times New Roman" w:cs="Times New Roman"/>
          <w:sz w:val="28"/>
          <w:szCs w:val="28"/>
          <w:lang w:val="en-US"/>
        </w:rPr>
        <w:t>ida</w:t>
      </w:r>
      <w:proofErr w:type="spellEnd"/>
      <w:r w:rsidR="00D618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18F0">
        <w:rPr>
          <w:rFonts w:ascii="Times New Roman" w:hAnsi="Times New Roman" w:cs="Times New Roman"/>
          <w:sz w:val="28"/>
          <w:szCs w:val="28"/>
          <w:lang w:val="en-US"/>
        </w:rPr>
        <w:t>shinalash</w:t>
      </w:r>
      <w:proofErr w:type="spellEnd"/>
    </w:p>
    <w:p w14:paraId="1636C845" w14:textId="60100A0F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Tish shinalarining turlari</w:t>
      </w:r>
    </w:p>
    <w:p w14:paraId="2F6AB504" w14:textId="339D5CCD" w:rsidR="00153214" w:rsidRDefault="00D618F0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Laxtak</w:t>
      </w:r>
      <w:proofErr w:type="spellEnd"/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operatsiyalari uchun ko'rsatmalar</w:t>
      </w:r>
    </w:p>
    <w:p w14:paraId="140DF922" w14:textId="68DBE791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Kriyoterapiya uchun ko'rsatmalar</w:t>
      </w:r>
    </w:p>
    <w:p w14:paraId="574FA1E8" w14:textId="4348D905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Tish </w:t>
      </w:r>
      <w:proofErr w:type="spellStart"/>
      <w:r w:rsidR="00D618F0">
        <w:rPr>
          <w:rFonts w:ascii="Times New Roman" w:hAnsi="Times New Roman" w:cs="Times New Roman"/>
          <w:sz w:val="28"/>
          <w:szCs w:val="28"/>
          <w:lang w:val="en-US"/>
        </w:rPr>
        <w:t>karashini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olib tashlash usullari</w:t>
      </w:r>
    </w:p>
    <w:p w14:paraId="48920AB7" w14:textId="09A338F0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Tish </w:t>
      </w:r>
      <w:proofErr w:type="spellStart"/>
      <w:r w:rsidR="00D618F0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D618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18F0">
        <w:rPr>
          <w:rFonts w:ascii="Times New Roman" w:hAnsi="Times New Roman" w:cs="Times New Roman"/>
          <w:sz w:val="28"/>
          <w:szCs w:val="28"/>
          <w:lang w:val="en-US"/>
        </w:rPr>
        <w:t>tashlash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uchun ko'rsatmalar</w:t>
      </w:r>
    </w:p>
    <w:p w14:paraId="7DDAD57D" w14:textId="625ED596" w:rsidR="00153214" w:rsidRDefault="0015321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Tish splintingiga ko'rsatmalar</w:t>
      </w:r>
    </w:p>
    <w:p w14:paraId="6B34CA29" w14:textId="33D501A5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kasalliklarni davolashning fizioterapevtik usullari</w:t>
      </w:r>
    </w:p>
    <w:p w14:paraId="76E3F03F" w14:textId="3BACDC36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kasalliklar uchun gidroterapiya</w:t>
      </w:r>
    </w:p>
    <w:p w14:paraId="0CF21C5C" w14:textId="2B681A62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kasalliklar uchun nur terapiyasi</w:t>
      </w:r>
    </w:p>
    <w:p w14:paraId="541F34E7" w14:textId="5E97046A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kasalliklar uchun massaj</w:t>
      </w:r>
    </w:p>
    <w:p w14:paraId="6F290D83" w14:textId="77FB4C5D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kasalliklarni lazer bilan davolash</w:t>
      </w:r>
    </w:p>
    <w:p w14:paraId="55988737" w14:textId="5EF7E7A9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kasalliklar uchun elektroterapiya</w:t>
      </w:r>
    </w:p>
    <w:p w14:paraId="32D499BE" w14:textId="1501E2BE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kasalliklarni davolashning kombinatsiyalangan usullari</w:t>
      </w:r>
    </w:p>
    <w:p w14:paraId="77D9866B" w14:textId="18B48E5C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kasalliklar uchun fitoterapiya</w:t>
      </w:r>
    </w:p>
    <w:p w14:paraId="336B835C" w14:textId="0A0BADFC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kasallikning oldini olish nima?</w:t>
      </w:r>
    </w:p>
    <w:p w14:paraId="00B1FF02" w14:textId="0F3B847E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kasalliklarning oldini olish turlari</w:t>
      </w:r>
    </w:p>
    <w:p w14:paraId="71AB9155" w14:textId="4001C0C2" w:rsidR="00153214" w:rsidRDefault="00D107CB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Dispanserizatsiya</w:t>
      </w:r>
      <w:proofErr w:type="spellEnd"/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va uning turlari</w:t>
      </w:r>
    </w:p>
    <w:p w14:paraId="2CD407BC" w14:textId="08FBA0FE" w:rsidR="00153214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153214">
        <w:rPr>
          <w:rFonts w:ascii="Times New Roman" w:hAnsi="Times New Roman" w:cs="Times New Roman"/>
          <w:sz w:val="28"/>
          <w:szCs w:val="28"/>
          <w:lang w:val="uz-Cyrl-UZ"/>
        </w:rPr>
        <w:t xml:space="preserve"> kasalliklarni davolash uchun keratoplastik vositalardan foydalanish</w:t>
      </w:r>
    </w:p>
    <w:p w14:paraId="202E4A1A" w14:textId="39ACFDDE" w:rsidR="00483C8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483C8C">
        <w:rPr>
          <w:rFonts w:ascii="Times New Roman" w:hAnsi="Times New Roman" w:cs="Times New Roman"/>
          <w:sz w:val="28"/>
          <w:szCs w:val="28"/>
          <w:lang w:val="uz-Cyrl-UZ"/>
        </w:rPr>
        <w:t xml:space="preserve"> kasalliklarni davolash uchun keratolitik vositalardan foydalanish</w:t>
      </w:r>
    </w:p>
    <w:p w14:paraId="7ECFD0F7" w14:textId="174EC84F" w:rsidR="00483C8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483C8C">
        <w:rPr>
          <w:rFonts w:ascii="Times New Roman" w:hAnsi="Times New Roman" w:cs="Times New Roman"/>
          <w:sz w:val="28"/>
          <w:szCs w:val="28"/>
          <w:lang w:val="uz-Cyrl-UZ"/>
        </w:rPr>
        <w:t xml:space="preserve"> kasalliklar uchun vitaminli terapiya</w:t>
      </w:r>
    </w:p>
    <w:p w14:paraId="1AE5CEFC" w14:textId="43ECBB16" w:rsidR="00483C8C" w:rsidRDefault="00D107CB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Davolovchi</w:t>
      </w:r>
      <w:proofErr w:type="spellEnd"/>
      <w:r w:rsidR="00483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bog’lam</w:t>
      </w:r>
      <w:proofErr w:type="spellEnd"/>
      <w:r w:rsidR="00483C8C">
        <w:rPr>
          <w:rFonts w:ascii="Times New Roman" w:hAnsi="Times New Roman" w:cs="Times New Roman"/>
          <w:sz w:val="28"/>
          <w:szCs w:val="28"/>
          <w:lang w:val="uz-Cyrl-UZ"/>
        </w:rPr>
        <w:t xml:space="preserve"> qo'llash uchun ko'rsatma</w:t>
      </w:r>
    </w:p>
    <w:p w14:paraId="5366CF9D" w14:textId="455041C7" w:rsidR="00483C8C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483C8C">
        <w:rPr>
          <w:rFonts w:ascii="Times New Roman" w:hAnsi="Times New Roman" w:cs="Times New Roman"/>
          <w:sz w:val="28"/>
          <w:szCs w:val="28"/>
          <w:lang w:val="uz-Cyrl-UZ"/>
        </w:rPr>
        <w:t xml:space="preserve"> kasalliklar uchun parafin terapiyasi</w:t>
      </w:r>
    </w:p>
    <w:p w14:paraId="5FB2D0B2" w14:textId="0ADA50C8" w:rsidR="00483C8C" w:rsidRDefault="00483C8C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Alveolyar suyak rezorbsiyasining turlari va darajalari</w:t>
      </w:r>
    </w:p>
    <w:p w14:paraId="7459B636" w14:textId="7C98924F" w:rsidR="009F65A8" w:rsidRDefault="000B35C4" w:rsidP="001E2C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9F65A8">
        <w:rPr>
          <w:rFonts w:ascii="Times New Roman" w:hAnsi="Times New Roman" w:cs="Times New Roman"/>
          <w:sz w:val="28"/>
          <w:szCs w:val="28"/>
          <w:lang w:val="uz-Cyrl-UZ"/>
        </w:rPr>
        <w:t xml:space="preserve"> kasalliklarni ultratovush bilan davolash</w:t>
      </w:r>
    </w:p>
    <w:p w14:paraId="327305A0" w14:textId="77777777" w:rsidR="009F65A8" w:rsidRDefault="009F65A8" w:rsidP="009F65A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Dori vositalari bilan davolashning asosiy turlari</w:t>
      </w:r>
    </w:p>
    <w:p w14:paraId="449B7D20" w14:textId="55C040C1" w:rsidR="009F65A8" w:rsidRDefault="000B35C4" w:rsidP="009F65A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Parodont</w:t>
      </w:r>
      <w:r w:rsidR="009F65A8" w:rsidRPr="009F65A8">
        <w:rPr>
          <w:rFonts w:ascii="Times New Roman" w:hAnsi="Times New Roman" w:cs="Times New Roman"/>
          <w:sz w:val="28"/>
          <w:szCs w:val="28"/>
          <w:lang w:val="uz-Cyrl-UZ"/>
        </w:rPr>
        <w:t xml:space="preserve"> kasalliklarni davolashda qanday </w:t>
      </w:r>
      <w:proofErr w:type="spellStart"/>
      <w:r w:rsidR="00D107CB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="009F65A8" w:rsidRPr="009F65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D107CB">
        <w:rPr>
          <w:rFonts w:ascii="Times New Roman" w:hAnsi="Times New Roman" w:cs="Times New Roman"/>
          <w:sz w:val="28"/>
          <w:szCs w:val="28"/>
          <w:lang w:val="en-US"/>
        </w:rPr>
        <w:t>og’riqsizlantirish</w:t>
      </w:r>
      <w:proofErr w:type="spellEnd"/>
      <w:r w:rsidR="009F65A8" w:rsidRPr="009F65A8">
        <w:rPr>
          <w:rFonts w:ascii="Times New Roman" w:hAnsi="Times New Roman" w:cs="Times New Roman"/>
          <w:sz w:val="28"/>
          <w:szCs w:val="28"/>
          <w:lang w:val="uz-Cyrl-UZ"/>
        </w:rPr>
        <w:t xml:space="preserve"> qo'llaniladi?</w:t>
      </w:r>
    </w:p>
    <w:p w14:paraId="2C863BB6" w14:textId="34AD8658" w:rsidR="009F65A8" w:rsidRDefault="009F65A8" w:rsidP="009F65A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007A48E" w14:textId="4040931C" w:rsidR="009F65A8" w:rsidRDefault="009F65A8" w:rsidP="009F65A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8586381" w14:textId="64A88707" w:rsidR="009F65A8" w:rsidRPr="009F65A8" w:rsidRDefault="009F65A8" w:rsidP="009F65A8">
      <w:pPr>
        <w:pStyle w:val="a4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9F65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Kafedra mudiri: </w:t>
      </w:r>
      <w:r w:rsidRPr="009F65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 w:rsidRPr="009F65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 w:rsidRPr="009F65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 w:rsidRPr="009F65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 w:rsidRPr="009F65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  <w:t>Usmonov B.A.</w:t>
      </w:r>
    </w:p>
    <w:sectPr w:rsidR="009F65A8" w:rsidRPr="009F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B7888"/>
    <w:multiLevelType w:val="hybridMultilevel"/>
    <w:tmpl w:val="45623F9A"/>
    <w:lvl w:ilvl="0" w:tplc="688C3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44C55"/>
    <w:multiLevelType w:val="hybridMultilevel"/>
    <w:tmpl w:val="9092CA5A"/>
    <w:lvl w:ilvl="0" w:tplc="8AD216D6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15"/>
    <w:rsid w:val="00002E68"/>
    <w:rsid w:val="000054C4"/>
    <w:rsid w:val="000B35C4"/>
    <w:rsid w:val="000F4021"/>
    <w:rsid w:val="00124988"/>
    <w:rsid w:val="00153214"/>
    <w:rsid w:val="001E2C61"/>
    <w:rsid w:val="0022619F"/>
    <w:rsid w:val="002541C8"/>
    <w:rsid w:val="002831EC"/>
    <w:rsid w:val="002B3201"/>
    <w:rsid w:val="002F449F"/>
    <w:rsid w:val="00394ECD"/>
    <w:rsid w:val="0041756B"/>
    <w:rsid w:val="004627F0"/>
    <w:rsid w:val="00483C8C"/>
    <w:rsid w:val="004F05EA"/>
    <w:rsid w:val="00556C1E"/>
    <w:rsid w:val="00562A15"/>
    <w:rsid w:val="00644D45"/>
    <w:rsid w:val="00683E88"/>
    <w:rsid w:val="006B1177"/>
    <w:rsid w:val="007F2BAB"/>
    <w:rsid w:val="008A4850"/>
    <w:rsid w:val="008B556C"/>
    <w:rsid w:val="008E3AAB"/>
    <w:rsid w:val="009025B2"/>
    <w:rsid w:val="009F199F"/>
    <w:rsid w:val="009F65A8"/>
    <w:rsid w:val="00A1488C"/>
    <w:rsid w:val="00AF3804"/>
    <w:rsid w:val="00C53A02"/>
    <w:rsid w:val="00C70967"/>
    <w:rsid w:val="00C84BC7"/>
    <w:rsid w:val="00CA6B0D"/>
    <w:rsid w:val="00CC2F6D"/>
    <w:rsid w:val="00D107CB"/>
    <w:rsid w:val="00D34EDE"/>
    <w:rsid w:val="00D618F0"/>
    <w:rsid w:val="00D91EF5"/>
    <w:rsid w:val="00E2717A"/>
    <w:rsid w:val="00E4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0D14"/>
  <w15:docId w15:val="{2380F38E-A09A-43B8-9EF3-F9E31150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2C61"/>
    <w:pPr>
      <w:ind w:left="720"/>
      <w:contextualSpacing/>
    </w:pPr>
  </w:style>
  <w:style w:type="paragraph" w:customStyle="1" w:styleId="Default">
    <w:name w:val="Default"/>
    <w:rsid w:val="00D34E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 Bullet"/>
    <w:basedOn w:val="a0"/>
    <w:autoRedefine/>
    <w:rsid w:val="009F199F"/>
    <w:pPr>
      <w:numPr>
        <w:numId w:val="2"/>
      </w:numPr>
      <w:tabs>
        <w:tab w:val="left" w:pos="567"/>
        <w:tab w:val="center" w:pos="5397"/>
      </w:tabs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User</cp:lastModifiedBy>
  <cp:revision>3</cp:revision>
  <dcterms:created xsi:type="dcterms:W3CDTF">2025-10-31T05:46:00Z</dcterms:created>
  <dcterms:modified xsi:type="dcterms:W3CDTF">2025-10-31T08:12:00Z</dcterms:modified>
</cp:coreProperties>
</file>